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DC" w:rsidRPr="004F00AF" w:rsidRDefault="00E15CDC" w:rsidP="00E15CDC">
      <w:pPr>
        <w:bidi/>
        <w:ind w:right="-426" w:firstLine="211"/>
        <w:jc w:val="center"/>
        <w:rPr>
          <w:rFonts w:ascii="Microsoft Sans Serif" w:hAnsi="Microsoft Sans Serif" w:cs="Microsoft Sans Serif"/>
          <w:sz w:val="26"/>
          <w:szCs w:val="26"/>
          <w:rtl/>
        </w:rPr>
      </w:pPr>
      <w:r w:rsidRPr="004F00AF">
        <w:rPr>
          <w:rFonts w:ascii="Microsoft Sans Serif" w:hAnsi="Microsoft Sans Serif" w:cs="Microsoft Sans Serif"/>
          <w:sz w:val="26"/>
          <w:szCs w:val="26"/>
          <w:rtl/>
        </w:rPr>
        <w:t>الجمهورية الجزائرية الديمقراطية الشعبية</w:t>
      </w:r>
    </w:p>
    <w:p w:rsidR="00E15CDC" w:rsidRPr="004F00AF" w:rsidRDefault="00E55967" w:rsidP="00E15CDC">
      <w:pPr>
        <w:bidi/>
        <w:ind w:right="-426" w:firstLine="211"/>
        <w:jc w:val="center"/>
        <w:rPr>
          <w:rFonts w:ascii="Microsoft Sans Serif" w:hAnsi="Microsoft Sans Serif" w:cs="Microsoft Sans Serif"/>
          <w:sz w:val="26"/>
          <w:szCs w:val="26"/>
          <w:rtl/>
        </w:rPr>
      </w:pPr>
      <w:r>
        <w:rPr>
          <w:rFonts w:ascii="Microsoft Sans Serif" w:hAnsi="Microsoft Sans Serif" w:cs="Microsoft Sans Serif"/>
          <w:noProof/>
          <w:sz w:val="26"/>
          <w:szCs w:val="26"/>
          <w:rtl/>
        </w:rPr>
        <w:drawing>
          <wp:anchor distT="0" distB="0" distL="114300" distR="114300" simplePos="0" relativeHeight="251660288" behindDoc="0" locked="0" layoutInCell="1" allowOverlap="1">
            <wp:simplePos x="0" y="0"/>
            <wp:positionH relativeFrom="column">
              <wp:posOffset>626110</wp:posOffset>
            </wp:positionH>
            <wp:positionV relativeFrom="paragraph">
              <wp:posOffset>223520</wp:posOffset>
            </wp:positionV>
            <wp:extent cx="1469390" cy="499110"/>
            <wp:effectExtent l="19050" t="0" r="0" b="0"/>
            <wp:wrapNone/>
            <wp:docPr id="5" name="Image 0" descr="logo univers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université.png"/>
                    <pic:cNvPicPr>
                      <a:picLocks noChangeAspect="1" noChangeArrowheads="1"/>
                    </pic:cNvPicPr>
                  </pic:nvPicPr>
                  <pic:blipFill>
                    <a:blip r:embed="rId7" cstate="print"/>
                    <a:srcRect/>
                    <a:stretch>
                      <a:fillRect/>
                    </a:stretch>
                  </pic:blipFill>
                  <pic:spPr bwMode="auto">
                    <a:xfrm>
                      <a:off x="0" y="0"/>
                      <a:ext cx="1469390" cy="499110"/>
                    </a:xfrm>
                    <a:prstGeom prst="rect">
                      <a:avLst/>
                    </a:prstGeom>
                    <a:noFill/>
                    <a:ln w="9525">
                      <a:noFill/>
                      <a:miter lim="800000"/>
                      <a:headEnd/>
                      <a:tailEnd/>
                    </a:ln>
                  </pic:spPr>
                </pic:pic>
              </a:graphicData>
            </a:graphic>
          </wp:anchor>
        </w:drawing>
      </w:r>
      <w:bookmarkStart w:id="0" w:name="_GoBack"/>
      <w:bookmarkEnd w:id="0"/>
      <w:r w:rsidR="00B4530F">
        <w:rPr>
          <w:rFonts w:ascii="Microsoft Sans Serif" w:hAnsi="Microsoft Sans Serif" w:cs="Microsoft Sans Serif"/>
          <w:noProof/>
          <w:sz w:val="26"/>
          <w:szCs w:val="26"/>
          <w:rtl/>
        </w:rPr>
        <w:pict>
          <v:shapetype id="_x0000_t202" coordsize="21600,21600" o:spt="202" path="m,l,21600r21600,l21600,xe">
            <v:stroke joinstyle="miter"/>
            <v:path gradientshapeok="t" o:connecttype="rect"/>
          </v:shapetype>
          <v:shape id="Text Box 2" o:spid="_x0000_s1026" type="#_x0000_t202" style="position:absolute;left:0;text-align:left;margin-left:-15.6pt;margin-top:20.9pt;width:64.1pt;height:6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MBgAIAAA4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" stroked="f">
            <v:textbox>
              <w:txbxContent>
                <w:p w:rsidR="00E15CDC" w:rsidRDefault="00E55967" w:rsidP="00E15CDC">
                  <w:r>
                    <w:rPr>
                      <w:noProof/>
                    </w:rPr>
                    <w:drawing>
                      <wp:inline distT="0" distB="0" distL="0" distR="0">
                        <wp:extent cx="612000" cy="835443"/>
                        <wp:effectExtent l="19050" t="0" r="0" b="0"/>
                        <wp:docPr id="4" name="Image 1" descr="RÃ©sultat de recherche d'images pour &quot;â«Ø§ÙØ­Ø§Ø¬ ØµØ§ÙØ­ Ø¹Ø¨Ø¯ Ø§ÙØ±Ø­ÙÙ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â«Ø§ÙØ­Ø§Ø¬ ØµØ§ÙØ­ Ø¹Ø¨Ø¯ Ø§ÙØ±Ø­ÙÙâ¬â&quot;"/>
                                <pic:cNvPicPr>
                                  <a:picLocks noChangeAspect="1" noChangeArrowheads="1"/>
                                </pic:cNvPicPr>
                              </pic:nvPicPr>
                              <pic:blipFill>
                                <a:blip r:embed="rId8"/>
                                <a:srcRect/>
                                <a:stretch>
                                  <a:fillRect/>
                                </a:stretch>
                              </pic:blipFill>
                              <pic:spPr bwMode="auto">
                                <a:xfrm>
                                  <a:off x="0" y="0"/>
                                  <a:ext cx="612000" cy="835443"/>
                                </a:xfrm>
                                <a:prstGeom prst="rect">
                                  <a:avLst/>
                                </a:prstGeom>
                                <a:noFill/>
                                <a:ln w="9525">
                                  <a:noFill/>
                                  <a:miter lim="800000"/>
                                  <a:headEnd/>
                                  <a:tailEnd/>
                                </a:ln>
                              </pic:spPr>
                            </pic:pic>
                          </a:graphicData>
                        </a:graphic>
                      </wp:inline>
                    </w:drawing>
                  </w:r>
                </w:p>
              </w:txbxContent>
            </v:textbox>
          </v:shape>
        </w:pict>
      </w:r>
      <w:r w:rsidR="00E15CDC" w:rsidRPr="004F00AF">
        <w:rPr>
          <w:rFonts w:ascii="Microsoft Sans Serif" w:hAnsi="Microsoft Sans Serif" w:cs="Microsoft Sans Serif"/>
          <w:sz w:val="26"/>
          <w:szCs w:val="26"/>
          <w:rtl/>
        </w:rPr>
        <w:t>وزارة التعليم العالي والبحث العلمي</w:t>
      </w:r>
    </w:p>
    <w:p w:rsidR="00E15CDC" w:rsidRDefault="00E15CDC" w:rsidP="00E15CDC">
      <w:pPr>
        <w:bidi/>
        <w:ind w:right="-426" w:firstLine="211"/>
        <w:jc w:val="center"/>
        <w:rPr>
          <w:rFonts w:ascii="Microsoft Sans Serif" w:hAnsi="Microsoft Sans Serif" w:cs="Microsoft Sans Serif"/>
          <w:sz w:val="26"/>
          <w:szCs w:val="26"/>
          <w:rtl/>
        </w:rPr>
      </w:pPr>
    </w:p>
    <w:p w:rsidR="00E15CDC" w:rsidRPr="004F00AF" w:rsidRDefault="00E15CDC" w:rsidP="00E15CDC">
      <w:pPr>
        <w:bidi/>
        <w:ind w:right="-426" w:firstLine="211"/>
        <w:jc w:val="center"/>
        <w:rPr>
          <w:rFonts w:ascii="Microsoft Sans Serif" w:hAnsi="Microsoft Sans Serif" w:cs="Microsoft Sans Serif"/>
          <w:sz w:val="26"/>
          <w:szCs w:val="26"/>
          <w:rtl/>
        </w:rPr>
      </w:pPr>
      <w:r w:rsidRPr="004F00AF">
        <w:rPr>
          <w:rFonts w:ascii="Microsoft Sans Serif" w:hAnsi="Microsoft Sans Serif" w:cs="Microsoft Sans Serif"/>
          <w:sz w:val="26"/>
          <w:szCs w:val="26"/>
          <w:rtl/>
        </w:rPr>
        <w:t>كلية الآداب واللغات</w:t>
      </w:r>
    </w:p>
    <w:p w:rsidR="00E15CDC" w:rsidRDefault="00E15CDC" w:rsidP="00E15CDC">
      <w:pPr>
        <w:bidi/>
        <w:spacing w:after="0"/>
        <w:ind w:right="-426" w:firstLine="211"/>
        <w:jc w:val="center"/>
        <w:rPr>
          <w:rFonts w:ascii="Microsoft Sans Serif" w:hAnsi="Microsoft Sans Serif" w:cs="Microsoft Sans Serif"/>
          <w:sz w:val="26"/>
          <w:szCs w:val="26"/>
          <w:rtl/>
        </w:rPr>
      </w:pPr>
      <w:r w:rsidRPr="004F00AF">
        <w:rPr>
          <w:rFonts w:ascii="Microsoft Sans Serif" w:hAnsi="Microsoft Sans Serif" w:cs="Microsoft Sans Serif"/>
          <w:sz w:val="26"/>
          <w:szCs w:val="26"/>
          <w:rtl/>
        </w:rPr>
        <w:t>قسم اللغة والأدب العربي</w:t>
      </w:r>
    </w:p>
    <w:p w:rsidR="00595421" w:rsidRPr="00E55967" w:rsidRDefault="00595421" w:rsidP="000931CB">
      <w:pPr>
        <w:bidi/>
        <w:spacing w:line="240" w:lineRule="auto"/>
        <w:jc w:val="center"/>
        <w:rPr>
          <w:rFonts w:ascii="Microsoft Sans Serif" w:hAnsi="Microsoft Sans Serif" w:cs="Microsoft Sans Serif"/>
          <w:sz w:val="26"/>
          <w:szCs w:val="26"/>
          <w:rtl/>
        </w:rPr>
      </w:pPr>
      <w:r w:rsidRPr="00E55967">
        <w:rPr>
          <w:rFonts w:ascii="Microsoft Sans Serif" w:hAnsi="Microsoft Sans Serif" w:cs="Microsoft Sans Serif" w:hint="cs"/>
          <w:sz w:val="26"/>
          <w:szCs w:val="26"/>
          <w:rtl/>
        </w:rPr>
        <w:t>طلبة الماستر لسانيات تطبيقة/لسانيات عربية</w:t>
      </w:r>
    </w:p>
    <w:p w:rsidR="00595421" w:rsidRPr="00E55967" w:rsidRDefault="00595421" w:rsidP="000931CB">
      <w:pPr>
        <w:spacing w:line="240" w:lineRule="auto"/>
        <w:jc w:val="center"/>
        <w:rPr>
          <w:rFonts w:ascii="Microsoft Sans Serif" w:hAnsi="Microsoft Sans Serif" w:cs="Microsoft Sans Serif"/>
          <w:sz w:val="26"/>
          <w:szCs w:val="26"/>
          <w:rtl/>
        </w:rPr>
      </w:pPr>
      <w:r w:rsidRPr="00E55967">
        <w:rPr>
          <w:rFonts w:ascii="Microsoft Sans Serif" w:hAnsi="Microsoft Sans Serif" w:cs="Microsoft Sans Serif" w:hint="cs"/>
          <w:sz w:val="26"/>
          <w:szCs w:val="26"/>
          <w:rtl/>
        </w:rPr>
        <w:t>بالتنسيق مع لجان تكوين الدكتوراه:</w:t>
      </w:r>
    </w:p>
    <w:p w:rsidR="00595421" w:rsidRPr="00E55967" w:rsidRDefault="00595421" w:rsidP="00595421">
      <w:pPr>
        <w:pStyle w:val="Paragraphedeliste"/>
        <w:numPr>
          <w:ilvl w:val="0"/>
          <w:numId w:val="5"/>
        </w:numPr>
        <w:bidi/>
        <w:spacing w:after="160" w:line="240" w:lineRule="auto"/>
        <w:rPr>
          <w:rFonts w:ascii="Microsoft Sans Serif" w:hAnsi="Microsoft Sans Serif" w:cs="Microsoft Sans Serif"/>
          <w:sz w:val="26"/>
          <w:szCs w:val="26"/>
        </w:rPr>
      </w:pPr>
      <w:r w:rsidRPr="00E55967">
        <w:rPr>
          <w:rFonts w:ascii="Microsoft Sans Serif" w:hAnsi="Microsoft Sans Serif" w:cs="Microsoft Sans Serif" w:hint="cs"/>
          <w:sz w:val="26"/>
          <w:szCs w:val="26"/>
          <w:rtl/>
        </w:rPr>
        <w:t>الصوتيات العربية و مستويات الدرس اللغوي</w:t>
      </w:r>
    </w:p>
    <w:p w:rsidR="00595421" w:rsidRPr="00E55967" w:rsidRDefault="00595421" w:rsidP="00595421">
      <w:pPr>
        <w:pStyle w:val="Paragraphedeliste"/>
        <w:numPr>
          <w:ilvl w:val="0"/>
          <w:numId w:val="5"/>
        </w:numPr>
        <w:bidi/>
        <w:spacing w:after="160" w:line="240" w:lineRule="auto"/>
        <w:rPr>
          <w:rFonts w:ascii="Microsoft Sans Serif" w:hAnsi="Microsoft Sans Serif" w:cs="Microsoft Sans Serif"/>
          <w:sz w:val="26"/>
          <w:szCs w:val="26"/>
        </w:rPr>
      </w:pPr>
      <w:r w:rsidRPr="00E55967">
        <w:rPr>
          <w:rFonts w:ascii="Microsoft Sans Serif" w:hAnsi="Microsoft Sans Serif" w:cs="Microsoft Sans Serif" w:hint="cs"/>
          <w:sz w:val="26"/>
          <w:szCs w:val="26"/>
          <w:rtl/>
        </w:rPr>
        <w:t xml:space="preserve">اللسانيات و تعليمية اللغة </w:t>
      </w:r>
    </w:p>
    <w:p w:rsidR="00595421" w:rsidRPr="00E55967" w:rsidRDefault="00595421" w:rsidP="00595421">
      <w:pPr>
        <w:pStyle w:val="Paragraphedeliste"/>
        <w:numPr>
          <w:ilvl w:val="0"/>
          <w:numId w:val="5"/>
        </w:numPr>
        <w:bidi/>
        <w:spacing w:after="160" w:line="240" w:lineRule="auto"/>
        <w:rPr>
          <w:rFonts w:ascii="Microsoft Sans Serif" w:hAnsi="Microsoft Sans Serif" w:cs="Microsoft Sans Serif"/>
          <w:sz w:val="26"/>
          <w:szCs w:val="26"/>
        </w:rPr>
      </w:pPr>
      <w:r w:rsidRPr="00E55967">
        <w:rPr>
          <w:rFonts w:ascii="Microsoft Sans Serif" w:hAnsi="Microsoft Sans Serif" w:cs="Microsoft Sans Serif" w:hint="cs"/>
          <w:sz w:val="26"/>
          <w:szCs w:val="26"/>
          <w:rtl/>
        </w:rPr>
        <w:t>النحو العربي</w:t>
      </w:r>
    </w:p>
    <w:p w:rsidR="00595421" w:rsidRPr="00E55967" w:rsidRDefault="00595421" w:rsidP="00595421">
      <w:pPr>
        <w:pStyle w:val="Paragraphedeliste"/>
        <w:numPr>
          <w:ilvl w:val="0"/>
          <w:numId w:val="5"/>
        </w:numPr>
        <w:bidi/>
        <w:spacing w:after="160" w:line="240" w:lineRule="auto"/>
        <w:rPr>
          <w:rFonts w:ascii="Microsoft Sans Serif" w:hAnsi="Microsoft Sans Serif" w:cs="Microsoft Sans Serif"/>
          <w:sz w:val="26"/>
          <w:szCs w:val="26"/>
        </w:rPr>
      </w:pPr>
      <w:r w:rsidRPr="00E55967">
        <w:rPr>
          <w:rFonts w:ascii="Microsoft Sans Serif" w:hAnsi="Microsoft Sans Serif" w:cs="Microsoft Sans Serif" w:hint="cs"/>
          <w:sz w:val="26"/>
          <w:szCs w:val="26"/>
          <w:rtl/>
        </w:rPr>
        <w:t>أدب قديم</w:t>
      </w:r>
    </w:p>
    <w:p w:rsidR="00CF7296" w:rsidRPr="00CF7296" w:rsidRDefault="00CF7296" w:rsidP="000931CB">
      <w:pPr>
        <w:pStyle w:val="Paragraphedeliste"/>
        <w:numPr>
          <w:ilvl w:val="0"/>
          <w:numId w:val="6"/>
        </w:numPr>
        <w:bidi/>
        <w:spacing w:after="0"/>
        <w:ind w:left="643" w:right="-426" w:hanging="283"/>
        <w:rPr>
          <w:rFonts w:ascii="Microsoft Sans Serif" w:hAnsi="Microsoft Sans Serif" w:cs="Microsoft Sans Serif"/>
          <w:b/>
          <w:bCs/>
          <w:sz w:val="26"/>
          <w:szCs w:val="26"/>
          <w:u w:val="single"/>
        </w:rPr>
      </w:pPr>
      <w:r w:rsidRPr="00E55967">
        <w:rPr>
          <w:rFonts w:ascii="Microsoft Sans Serif" w:hAnsi="Microsoft Sans Serif" w:cs="Microsoft Sans Serif" w:hint="cs"/>
          <w:sz w:val="26"/>
          <w:szCs w:val="26"/>
          <w:rtl/>
        </w:rPr>
        <w:t>أدب حديث و معاصر</w:t>
      </w:r>
    </w:p>
    <w:p w:rsidR="00E15CDC" w:rsidRPr="000927F1" w:rsidRDefault="00E15CDC" w:rsidP="00595421">
      <w:pPr>
        <w:bidi/>
        <w:spacing w:after="0"/>
        <w:ind w:right="-426" w:firstLine="211"/>
        <w:jc w:val="center"/>
        <w:rPr>
          <w:rFonts w:ascii="Microsoft Sans Serif" w:hAnsi="Microsoft Sans Serif" w:cs="Microsoft Sans Serif"/>
          <w:b/>
          <w:bCs/>
          <w:sz w:val="26"/>
          <w:szCs w:val="26"/>
          <w:u w:val="single"/>
          <w:rtl/>
        </w:rPr>
      </w:pPr>
      <w:r w:rsidRPr="000927F1">
        <w:rPr>
          <w:rFonts w:ascii="Microsoft Sans Serif" w:hAnsi="Microsoft Sans Serif" w:cs="Microsoft Sans Serif"/>
          <w:b/>
          <w:bCs/>
          <w:sz w:val="26"/>
          <w:szCs w:val="26"/>
          <w:u w:val="single"/>
          <w:rtl/>
        </w:rPr>
        <w:t>وبالتنسيق مع مخبري :</w:t>
      </w:r>
    </w:p>
    <w:p w:rsidR="00E15CDC" w:rsidRDefault="00E15CDC" w:rsidP="005C2C03">
      <w:pPr>
        <w:pStyle w:val="Paragraphedeliste"/>
        <w:numPr>
          <w:ilvl w:val="0"/>
          <w:numId w:val="4"/>
        </w:numPr>
        <w:bidi/>
        <w:spacing w:after="0"/>
        <w:ind w:left="454" w:right="-426" w:hanging="425"/>
        <w:jc w:val="both"/>
        <w:rPr>
          <w:rFonts w:ascii="Microsoft Sans Serif" w:hAnsi="Microsoft Sans Serif" w:cs="Microsoft Sans Serif"/>
          <w:sz w:val="26"/>
          <w:szCs w:val="26"/>
        </w:rPr>
      </w:pPr>
      <w:r w:rsidRPr="006A7251">
        <w:rPr>
          <w:rFonts w:ascii="Microsoft Sans Serif" w:hAnsi="Microsoft Sans Serif" w:cs="Microsoft Sans Serif"/>
          <w:sz w:val="26"/>
          <w:szCs w:val="26"/>
          <w:rtl/>
        </w:rPr>
        <w:t xml:space="preserve">تحليلية إحصائية في العلوم الانسانية </w:t>
      </w:r>
      <w:r w:rsidR="005C2C03">
        <w:rPr>
          <w:rFonts w:ascii="Microsoft Sans Serif" w:hAnsi="Microsoft Sans Serif" w:cs="Microsoft Sans Serif" w:hint="cs"/>
          <w:sz w:val="26"/>
          <w:szCs w:val="26"/>
          <w:rtl/>
        </w:rPr>
        <w:t xml:space="preserve">و إعداد معجم موحد لها </w:t>
      </w:r>
    </w:p>
    <w:p w:rsidR="00E15CDC" w:rsidRPr="006A7251" w:rsidRDefault="00E15CDC" w:rsidP="005C2C03">
      <w:pPr>
        <w:pStyle w:val="Paragraphedeliste"/>
        <w:numPr>
          <w:ilvl w:val="0"/>
          <w:numId w:val="4"/>
        </w:numPr>
        <w:bidi/>
        <w:spacing w:after="0"/>
        <w:ind w:left="29" w:right="-426" w:firstLine="0"/>
        <w:jc w:val="both"/>
        <w:rPr>
          <w:rFonts w:ascii="Tahoma" w:hAnsi="Tahoma" w:cs="Tahoma"/>
          <w:sz w:val="28"/>
          <w:szCs w:val="28"/>
        </w:rPr>
      </w:pPr>
      <w:r w:rsidRPr="006A7251">
        <w:rPr>
          <w:rFonts w:ascii="Microsoft Sans Serif" w:hAnsi="Microsoft Sans Serif" w:cs="Microsoft Sans Serif"/>
          <w:sz w:val="26"/>
          <w:szCs w:val="26"/>
          <w:rtl/>
        </w:rPr>
        <w:t>تحديث النّحو العربي</w:t>
      </w:r>
    </w:p>
    <w:p w:rsidR="00E15CDC" w:rsidRDefault="00E15CDC" w:rsidP="00E15CDC">
      <w:pPr>
        <w:pStyle w:val="Paragraphedeliste"/>
        <w:bidi/>
        <w:spacing w:after="0"/>
        <w:ind w:left="931" w:right="-426"/>
        <w:jc w:val="both"/>
        <w:rPr>
          <w:rFonts w:ascii="Microsoft Sans Serif" w:hAnsi="Microsoft Sans Serif" w:cs="Microsoft Sans Serif"/>
          <w:sz w:val="26"/>
          <w:szCs w:val="26"/>
        </w:rPr>
      </w:pPr>
    </w:p>
    <w:p w:rsidR="00E15CDC" w:rsidRDefault="00E15CDC" w:rsidP="00E15CDC">
      <w:pPr>
        <w:bidi/>
        <w:spacing w:after="0" w:line="240" w:lineRule="auto"/>
        <w:jc w:val="center"/>
        <w:rPr>
          <w:rFonts w:ascii="Tahoma" w:hAnsi="Tahoma" w:cs="Tahoma"/>
          <w:b/>
          <w:bCs/>
          <w:sz w:val="28"/>
          <w:szCs w:val="28"/>
          <w:rtl/>
        </w:rPr>
      </w:pPr>
      <w:r w:rsidRPr="008F5D5B">
        <w:rPr>
          <w:rFonts w:ascii="Tahoma" w:hAnsi="Tahoma" w:cs="Tahoma" w:hint="cs"/>
          <w:b/>
          <w:bCs/>
          <w:sz w:val="28"/>
          <w:szCs w:val="28"/>
          <w:rtl/>
        </w:rPr>
        <w:t>ال</w:t>
      </w:r>
      <w:r>
        <w:rPr>
          <w:rFonts w:ascii="Tahoma" w:hAnsi="Tahoma" w:cs="Tahoma" w:hint="cs"/>
          <w:b/>
          <w:bCs/>
          <w:sz w:val="28"/>
          <w:szCs w:val="28"/>
          <w:rtl/>
        </w:rPr>
        <w:t>ندوة</w:t>
      </w:r>
      <w:r w:rsidRPr="008F5D5B">
        <w:rPr>
          <w:rFonts w:ascii="Tahoma" w:hAnsi="Tahoma" w:cs="Tahoma" w:hint="cs"/>
          <w:b/>
          <w:bCs/>
          <w:sz w:val="28"/>
          <w:szCs w:val="28"/>
          <w:rtl/>
        </w:rPr>
        <w:t xml:space="preserve"> الوطني</w:t>
      </w:r>
      <w:r>
        <w:rPr>
          <w:rFonts w:ascii="Tahoma" w:hAnsi="Tahoma" w:cs="Tahoma" w:hint="cs"/>
          <w:b/>
          <w:bCs/>
          <w:sz w:val="28"/>
          <w:szCs w:val="28"/>
          <w:rtl/>
        </w:rPr>
        <w:t>ة</w:t>
      </w:r>
      <w:r>
        <w:rPr>
          <w:rFonts w:ascii="Tahoma" w:hAnsi="Tahoma" w:cs="Tahoma"/>
          <w:b/>
          <w:bCs/>
          <w:sz w:val="28"/>
          <w:szCs w:val="28"/>
          <w:rtl/>
        </w:rPr>
        <w:t xml:space="preserve"> ال</w:t>
      </w:r>
      <w:r w:rsidR="00CF7296">
        <w:rPr>
          <w:rFonts w:ascii="Tahoma" w:hAnsi="Tahoma" w:cs="Tahoma" w:hint="cs"/>
          <w:b/>
          <w:bCs/>
          <w:sz w:val="28"/>
          <w:szCs w:val="28"/>
          <w:rtl/>
        </w:rPr>
        <w:t>ثانية</w:t>
      </w:r>
      <w:r w:rsidRPr="008F5D5B">
        <w:rPr>
          <w:rFonts w:ascii="Tahoma" w:hAnsi="Tahoma" w:cs="Tahoma" w:hint="cs"/>
          <w:b/>
          <w:bCs/>
          <w:sz w:val="28"/>
          <w:szCs w:val="28"/>
          <w:rtl/>
        </w:rPr>
        <w:t>حول</w:t>
      </w:r>
      <w:r w:rsidR="009C175E">
        <w:rPr>
          <w:rFonts w:ascii="Tahoma" w:hAnsi="Tahoma" w:cs="Tahoma" w:hint="cs"/>
          <w:b/>
          <w:bCs/>
          <w:sz w:val="28"/>
          <w:szCs w:val="28"/>
          <w:rtl/>
        </w:rPr>
        <w:t>:</w:t>
      </w:r>
    </w:p>
    <w:p w:rsidR="009C175E" w:rsidRPr="008F5D5B" w:rsidRDefault="009C175E" w:rsidP="009C175E">
      <w:pPr>
        <w:bidi/>
        <w:spacing w:after="0" w:line="240" w:lineRule="auto"/>
        <w:jc w:val="center"/>
        <w:rPr>
          <w:rFonts w:ascii="Tahoma" w:hAnsi="Tahoma" w:cs="Tahoma"/>
          <w:b/>
          <w:bCs/>
          <w:sz w:val="28"/>
          <w:szCs w:val="28"/>
          <w:rtl/>
        </w:rPr>
      </w:pPr>
    </w:p>
    <w:p w:rsidR="00E15CDC" w:rsidRPr="009C175E" w:rsidRDefault="00CF7296" w:rsidP="009C175E">
      <w:pPr>
        <w:bidi/>
        <w:spacing w:line="240" w:lineRule="auto"/>
        <w:jc w:val="center"/>
        <w:rPr>
          <w:rFonts w:asciiTheme="majorBidi" w:hAnsiTheme="majorBidi" w:cstheme="majorBidi"/>
          <w:bCs/>
          <w:sz w:val="32"/>
          <w:szCs w:val="32"/>
          <w:rtl/>
          <w:lang w:bidi="ar-DZ"/>
        </w:rPr>
      </w:pPr>
      <w:r w:rsidRPr="00CF7296">
        <w:rPr>
          <w:rFonts w:asciiTheme="majorBidi" w:hAnsiTheme="majorBidi" w:cstheme="majorBidi"/>
          <w:bCs/>
          <w:sz w:val="32"/>
          <w:szCs w:val="32"/>
          <w:rtl/>
          <w:lang w:bidi="ar-DZ"/>
        </w:rPr>
        <w:t>الدرس اللساني عند الحاج صالح بين فهم التراث و مقتضيات التحو</w:t>
      </w:r>
      <w:r w:rsidRPr="00CF7296">
        <w:rPr>
          <w:rFonts w:asciiTheme="majorBidi" w:hAnsiTheme="majorBidi" w:cstheme="majorBidi" w:hint="cs"/>
          <w:bCs/>
          <w:sz w:val="32"/>
          <w:szCs w:val="32"/>
          <w:rtl/>
          <w:lang w:bidi="ar-DZ"/>
        </w:rPr>
        <w:t>ّ</w:t>
      </w:r>
      <w:r w:rsidRPr="00CF7296">
        <w:rPr>
          <w:rFonts w:asciiTheme="majorBidi" w:hAnsiTheme="majorBidi" w:cstheme="majorBidi"/>
          <w:bCs/>
          <w:sz w:val="32"/>
          <w:szCs w:val="32"/>
          <w:rtl/>
          <w:lang w:bidi="ar-DZ"/>
        </w:rPr>
        <w:t>لات اللسانية</w:t>
      </w:r>
      <w:r w:rsidR="009C175E">
        <w:rPr>
          <w:rFonts w:asciiTheme="majorBidi" w:hAnsiTheme="majorBidi" w:cstheme="majorBidi" w:hint="cs"/>
          <w:bCs/>
          <w:sz w:val="32"/>
          <w:szCs w:val="32"/>
          <w:rtl/>
          <w:lang w:bidi="ar-DZ"/>
        </w:rPr>
        <w:t>.</w:t>
      </w:r>
    </w:p>
    <w:p w:rsidR="00E15CDC" w:rsidRPr="008F5D5B" w:rsidRDefault="00E15CDC" w:rsidP="009C175E">
      <w:pPr>
        <w:bidi/>
        <w:spacing w:after="0" w:line="240" w:lineRule="auto"/>
        <w:jc w:val="center"/>
        <w:rPr>
          <w:rFonts w:ascii="Microsoft Sans Serif" w:hAnsi="Microsoft Sans Serif" w:cs="Microsoft Sans Serif"/>
          <w:b/>
          <w:bCs/>
          <w:sz w:val="32"/>
          <w:szCs w:val="32"/>
          <w:rtl/>
        </w:rPr>
      </w:pPr>
      <w:r w:rsidRPr="008F5D5B">
        <w:rPr>
          <w:rFonts w:ascii="Microsoft Sans Serif" w:hAnsi="Microsoft Sans Serif" w:cs="Microsoft Sans Serif" w:hint="cs"/>
          <w:b/>
          <w:bCs/>
          <w:sz w:val="32"/>
          <w:szCs w:val="32"/>
          <w:rtl/>
        </w:rPr>
        <w:t xml:space="preserve">يوم </w:t>
      </w:r>
      <w:r w:rsidR="009C175E">
        <w:rPr>
          <w:rFonts w:ascii="Microsoft Sans Serif" w:hAnsi="Microsoft Sans Serif" w:cs="Microsoft Sans Serif" w:hint="cs"/>
          <w:b/>
          <w:bCs/>
          <w:sz w:val="32"/>
          <w:szCs w:val="32"/>
          <w:rtl/>
        </w:rPr>
        <w:t>:</w:t>
      </w:r>
      <w:r w:rsidR="009C175E" w:rsidRPr="009C175E">
        <w:rPr>
          <w:rFonts w:ascii="Microsoft Sans Serif" w:hAnsi="Microsoft Sans Serif" w:cs="Microsoft Sans Serif" w:hint="cs"/>
          <w:b/>
          <w:bCs/>
          <w:sz w:val="32"/>
          <w:szCs w:val="32"/>
          <w:rtl/>
        </w:rPr>
        <w:t>الإثنين 22 أفريل 2019</w:t>
      </w:r>
    </w:p>
    <w:p w:rsidR="005C2C03" w:rsidRDefault="009C175E" w:rsidP="009C175E">
      <w:pPr>
        <w:bidi/>
        <w:spacing w:line="240" w:lineRule="auto"/>
        <w:jc w:val="both"/>
        <w:rPr>
          <w:rFonts w:ascii="Arial Unicode MS" w:eastAsia="Arial Unicode MS" w:hAnsi="Arial Unicode MS" w:cs="Arial Unicode MS"/>
          <w:sz w:val="24"/>
          <w:szCs w:val="24"/>
          <w:rtl/>
          <w:lang w:bidi="ar-DZ"/>
        </w:rPr>
      </w:pPr>
      <w:r w:rsidRPr="00674765">
        <w:rPr>
          <w:rFonts w:ascii="Arial Unicode MS" w:eastAsia="Arial Unicode MS" w:hAnsi="Arial Unicode MS" w:cs="Arial Unicode MS"/>
          <w:sz w:val="24"/>
          <w:szCs w:val="24"/>
          <w:rtl/>
          <w:lang w:bidi="ar-DZ"/>
        </w:rPr>
        <w:lastRenderedPageBreak/>
        <w:t>يعدّ الراحل عبد الرحمن حاج صالح منظّرا جديدا لعلوم العربيّة و مؤسسا لمدرسة لسانية عربية قائمة بذاتها مرتكزا في ذلك على استقرائه لجهود علمائنا القد</w:t>
      </w:r>
      <w:r>
        <w:rPr>
          <w:rFonts w:ascii="Arial Unicode MS" w:eastAsia="Arial Unicode MS" w:hAnsi="Arial Unicode MS" w:cs="Arial Unicode MS" w:hint="cs"/>
          <w:sz w:val="24"/>
          <w:szCs w:val="24"/>
          <w:rtl/>
          <w:lang w:bidi="ar-DZ"/>
        </w:rPr>
        <w:t>امى</w:t>
      </w:r>
      <w:r w:rsidRPr="00674765">
        <w:rPr>
          <w:rFonts w:ascii="Arial Unicode MS" w:eastAsia="Arial Unicode MS" w:hAnsi="Arial Unicode MS" w:cs="Arial Unicode MS"/>
          <w:sz w:val="24"/>
          <w:szCs w:val="24"/>
          <w:rtl/>
          <w:lang w:bidi="ar-DZ"/>
        </w:rPr>
        <w:t>-رضي الله عنه</w:t>
      </w:r>
      <w:r w:rsidRPr="00674765">
        <w:rPr>
          <w:rFonts w:ascii="Arial Unicode MS" w:eastAsia="Arial Unicode MS" w:hAnsi="Arial Unicode MS" w:cs="Arial Unicode MS" w:hint="cs"/>
          <w:sz w:val="24"/>
          <w:szCs w:val="24"/>
          <w:rtl/>
          <w:lang w:bidi="ar-DZ"/>
        </w:rPr>
        <w:t>م</w:t>
      </w:r>
      <w:r w:rsidRPr="00674765">
        <w:rPr>
          <w:rFonts w:ascii="Arial Unicode MS" w:eastAsia="Arial Unicode MS" w:hAnsi="Arial Unicode MS" w:cs="Arial Unicode MS"/>
          <w:sz w:val="24"/>
          <w:szCs w:val="24"/>
          <w:rtl/>
          <w:lang w:bidi="ar-DZ"/>
        </w:rPr>
        <w:t xml:space="preserve">-، فلم </w:t>
      </w:r>
      <w:r w:rsidRPr="00674765">
        <w:rPr>
          <w:rFonts w:ascii="Arial Unicode MS" w:eastAsia="Arial Unicode MS" w:hAnsi="Arial Unicode MS" w:cs="Arial Unicode MS" w:hint="cs"/>
          <w:sz w:val="24"/>
          <w:szCs w:val="24"/>
          <w:rtl/>
          <w:lang w:bidi="ar-DZ"/>
        </w:rPr>
        <w:t xml:space="preserve">يكن </w:t>
      </w:r>
      <w:r w:rsidRPr="00674765">
        <w:rPr>
          <w:rFonts w:ascii="Arial Unicode MS" w:eastAsia="Arial Unicode MS" w:hAnsi="Arial Unicode MS" w:cs="Arial Unicode MS"/>
          <w:sz w:val="24"/>
          <w:szCs w:val="24"/>
          <w:rtl/>
          <w:lang w:bidi="ar-DZ"/>
        </w:rPr>
        <w:t>كأولئك الذين تنص</w:t>
      </w:r>
      <w:r>
        <w:rPr>
          <w:rFonts w:ascii="Arial Unicode MS" w:eastAsia="Arial Unicode MS" w:hAnsi="Arial Unicode MS" w:cs="Arial Unicode MS" w:hint="cs"/>
          <w:sz w:val="24"/>
          <w:szCs w:val="24"/>
          <w:rtl/>
          <w:lang w:bidi="ar-DZ"/>
        </w:rPr>
        <w:t>ّ</w:t>
      </w:r>
      <w:r w:rsidRPr="00674765">
        <w:rPr>
          <w:rFonts w:ascii="Arial Unicode MS" w:eastAsia="Arial Unicode MS" w:hAnsi="Arial Unicode MS" w:cs="Arial Unicode MS"/>
          <w:sz w:val="24"/>
          <w:szCs w:val="24"/>
          <w:rtl/>
          <w:lang w:bidi="ar-DZ"/>
        </w:rPr>
        <w:t>لوا عن إرثهم الحضاري</w:t>
      </w:r>
      <w:r>
        <w:rPr>
          <w:rFonts w:ascii="Arial Unicode MS" w:eastAsia="Arial Unicode MS" w:hAnsi="Arial Unicode MS" w:cs="Arial Unicode MS" w:hint="cs"/>
          <w:sz w:val="24"/>
          <w:szCs w:val="24"/>
          <w:rtl/>
          <w:lang w:bidi="ar-DZ"/>
        </w:rPr>
        <w:t>ّ</w:t>
      </w:r>
      <w:r w:rsidR="00083114">
        <w:rPr>
          <w:rFonts w:ascii="Arial Unicode MS" w:eastAsia="Arial Unicode MS" w:hAnsi="Arial Unicode MS" w:cs="Arial Unicode MS"/>
          <w:sz w:val="24"/>
          <w:szCs w:val="24"/>
          <w:rtl/>
          <w:lang w:bidi="ar-DZ"/>
        </w:rPr>
        <w:t xml:space="preserve"> و</w:t>
      </w:r>
      <w:r w:rsidRPr="00674765">
        <w:rPr>
          <w:rFonts w:ascii="Arial Unicode MS" w:eastAsia="Arial Unicode MS" w:hAnsi="Arial Unicode MS" w:cs="Arial Unicode MS"/>
          <w:sz w:val="24"/>
          <w:szCs w:val="24"/>
          <w:rtl/>
          <w:lang w:bidi="ar-DZ"/>
        </w:rPr>
        <w:t>تنك</w:t>
      </w:r>
      <w:r>
        <w:rPr>
          <w:rFonts w:ascii="Arial Unicode MS" w:eastAsia="Arial Unicode MS" w:hAnsi="Arial Unicode MS" w:cs="Arial Unicode MS" w:hint="cs"/>
          <w:sz w:val="24"/>
          <w:szCs w:val="24"/>
          <w:rtl/>
          <w:lang w:bidi="ar-DZ"/>
        </w:rPr>
        <w:t>ّ</w:t>
      </w:r>
      <w:r w:rsidRPr="00674765">
        <w:rPr>
          <w:rFonts w:ascii="Arial Unicode MS" w:eastAsia="Arial Unicode MS" w:hAnsi="Arial Unicode MS" w:cs="Arial Unicode MS"/>
          <w:sz w:val="24"/>
          <w:szCs w:val="24"/>
          <w:rtl/>
          <w:lang w:bidi="ar-DZ"/>
        </w:rPr>
        <w:t>روا لجهود أسلافهم بل حاول جاهدا مدّة حياته فهم الأسرار المبثوثة في كتب العلماء كالخليل و سيبويه و ابن جني-رحمهم الله-و في مسيرة سبر أغوار العربية كانت ترافقه أدوات إجرائية استقاها من شتى العلوم خاصّة اللسانيات فلم يكن بمعزل عن التحولات اللسانية؛ هذه الأخيرة فهمها فهما دقيقا فكانت أداة مهمّة يثبت بها سبق العرب إلى مفاهيم كثيرة لم</w:t>
      </w:r>
      <w:r w:rsidR="00083114">
        <w:rPr>
          <w:rFonts w:ascii="Arial Unicode MS" w:eastAsia="Arial Unicode MS" w:hAnsi="Arial Unicode MS" w:cs="Arial Unicode MS"/>
          <w:sz w:val="24"/>
          <w:szCs w:val="24"/>
          <w:rtl/>
          <w:lang w:bidi="ar-DZ"/>
        </w:rPr>
        <w:t xml:space="preserve"> تظهر عند الغرب حتى عصر متأخر و</w:t>
      </w:r>
      <w:r w:rsidRPr="00674765">
        <w:rPr>
          <w:rFonts w:ascii="Arial Unicode MS" w:eastAsia="Arial Unicode MS" w:hAnsi="Arial Unicode MS" w:cs="Arial Unicode MS"/>
          <w:sz w:val="24"/>
          <w:szCs w:val="24"/>
          <w:rtl/>
          <w:lang w:bidi="ar-DZ"/>
        </w:rPr>
        <w:t xml:space="preserve">أخرى اختصّ بها العرب دون غيرهم من الأمم.و لم يتوقف الرجل عند حدود الدراسة النظرية البسيطة بل راح </w:t>
      </w:r>
      <w:r w:rsidR="00083114">
        <w:rPr>
          <w:rFonts w:ascii="Arial Unicode MS" w:eastAsia="Arial Unicode MS" w:hAnsi="Arial Unicode MS" w:cs="Arial Unicode MS"/>
          <w:sz w:val="24"/>
          <w:szCs w:val="24"/>
          <w:rtl/>
          <w:lang w:bidi="ar-DZ"/>
        </w:rPr>
        <w:t>يعمّق البحث في اللغة العربيّة و</w:t>
      </w:r>
      <w:r w:rsidRPr="00674765">
        <w:rPr>
          <w:rFonts w:ascii="Arial Unicode MS" w:eastAsia="Arial Unicode MS" w:hAnsi="Arial Unicode MS" w:cs="Arial Unicode MS"/>
          <w:sz w:val="24"/>
          <w:szCs w:val="24"/>
          <w:rtl/>
          <w:lang w:bidi="ar-DZ"/>
        </w:rPr>
        <w:t xml:space="preserve">إثبات سماتها </w:t>
      </w:r>
      <w:r w:rsidR="00083114">
        <w:rPr>
          <w:rFonts w:ascii="Arial Unicode MS" w:eastAsia="Arial Unicode MS" w:hAnsi="Arial Unicode MS" w:cs="Arial Unicode MS"/>
          <w:sz w:val="24"/>
          <w:szCs w:val="24"/>
          <w:rtl/>
          <w:lang w:bidi="ar-DZ"/>
        </w:rPr>
        <w:t>المميزة خاصّة السمات الرياضية و</w:t>
      </w:r>
      <w:r w:rsidRPr="00674765">
        <w:rPr>
          <w:rFonts w:ascii="Arial Unicode MS" w:eastAsia="Arial Unicode MS" w:hAnsi="Arial Unicode MS" w:cs="Arial Unicode MS"/>
          <w:sz w:val="24"/>
          <w:szCs w:val="24"/>
          <w:rtl/>
          <w:lang w:bidi="ar-DZ"/>
        </w:rPr>
        <w:t>المنطقية لبناء النحو العربي، فكانت هذه البحوث صفعة قوية لل</w:t>
      </w:r>
      <w:r>
        <w:rPr>
          <w:rFonts w:ascii="Arial Unicode MS" w:eastAsia="Arial Unicode MS" w:hAnsi="Arial Unicode MS" w:cs="Arial Unicode MS"/>
          <w:sz w:val="24"/>
          <w:szCs w:val="24"/>
          <w:rtl/>
          <w:lang w:bidi="ar-DZ"/>
        </w:rPr>
        <w:t>مشككين في أصالة العلوم العربية.</w:t>
      </w:r>
      <w:r w:rsidRPr="00674765">
        <w:rPr>
          <w:rFonts w:ascii="Arial Unicode MS" w:eastAsia="Arial Unicode MS" w:hAnsi="Arial Unicode MS" w:cs="Arial Unicode MS"/>
          <w:sz w:val="24"/>
          <w:szCs w:val="24"/>
          <w:rtl/>
          <w:lang w:bidi="ar-DZ"/>
        </w:rPr>
        <w:t>و مواكبة للتطورات في ميدان التقانة عمل الحاج صالح على إخضاع العربيّة إلى الدراسة العلمي</w:t>
      </w:r>
      <w:r>
        <w:rPr>
          <w:rFonts w:ascii="Arial Unicode MS" w:eastAsia="Arial Unicode MS" w:hAnsi="Arial Unicode MS" w:cs="Arial Unicode MS" w:hint="cs"/>
          <w:sz w:val="24"/>
          <w:szCs w:val="24"/>
          <w:rtl/>
          <w:lang w:bidi="ar-DZ"/>
        </w:rPr>
        <w:t>ّ</w:t>
      </w:r>
      <w:r w:rsidRPr="00674765">
        <w:rPr>
          <w:rFonts w:ascii="Arial Unicode MS" w:eastAsia="Arial Unicode MS" w:hAnsi="Arial Unicode MS" w:cs="Arial Unicode MS"/>
          <w:sz w:val="24"/>
          <w:szCs w:val="24"/>
          <w:rtl/>
          <w:lang w:bidi="ar-DZ"/>
        </w:rPr>
        <w:t>ة عن طريق الأجهزة المتطورة خاص</w:t>
      </w:r>
      <w:r>
        <w:rPr>
          <w:rFonts w:ascii="Arial Unicode MS" w:eastAsia="Arial Unicode MS" w:hAnsi="Arial Unicode MS" w:cs="Arial Unicode MS" w:hint="cs"/>
          <w:sz w:val="24"/>
          <w:szCs w:val="24"/>
          <w:rtl/>
          <w:lang w:bidi="ar-DZ"/>
        </w:rPr>
        <w:t>ّ</w:t>
      </w:r>
      <w:r w:rsidRPr="00674765">
        <w:rPr>
          <w:rFonts w:ascii="Arial Unicode MS" w:eastAsia="Arial Unicode MS" w:hAnsi="Arial Unicode MS" w:cs="Arial Unicode MS"/>
          <w:sz w:val="24"/>
          <w:szCs w:val="24"/>
          <w:rtl/>
          <w:lang w:bidi="ar-DZ"/>
        </w:rPr>
        <w:t>ة في ميدان الصوتيات(العامة، الوظيفية،الفيزيائية،المرضية)</w:t>
      </w:r>
      <w:r w:rsidR="005C2C03">
        <w:rPr>
          <w:rFonts w:ascii="Arial Unicode MS" w:eastAsia="Arial Unicode MS" w:hAnsi="Arial Unicode MS" w:cs="Arial Unicode MS"/>
          <w:sz w:val="24"/>
          <w:szCs w:val="24"/>
          <w:rtl/>
          <w:lang w:bidi="ar-DZ"/>
        </w:rPr>
        <w:t xml:space="preserve"> و</w:t>
      </w:r>
      <w:r w:rsidRPr="00674765">
        <w:rPr>
          <w:rFonts w:ascii="Arial Unicode MS" w:eastAsia="Arial Unicode MS" w:hAnsi="Arial Unicode MS" w:cs="Arial Unicode MS"/>
          <w:sz w:val="24"/>
          <w:szCs w:val="24"/>
          <w:rtl/>
          <w:lang w:bidi="ar-DZ"/>
        </w:rPr>
        <w:t>حوسبة اللغة العربية.</w:t>
      </w:r>
    </w:p>
    <w:p w:rsidR="009C175E" w:rsidRPr="00674765" w:rsidRDefault="009C175E" w:rsidP="005C2C03">
      <w:pPr>
        <w:bidi/>
        <w:spacing w:line="240" w:lineRule="auto"/>
        <w:jc w:val="both"/>
        <w:rPr>
          <w:rFonts w:ascii="Arial Unicode MS" w:eastAsia="Arial Unicode MS" w:hAnsi="Arial Unicode MS" w:cs="Arial Unicode MS"/>
          <w:sz w:val="24"/>
          <w:szCs w:val="24"/>
          <w:rtl/>
          <w:lang w:bidi="ar-DZ"/>
        </w:rPr>
      </w:pPr>
      <w:r w:rsidRPr="00674765">
        <w:rPr>
          <w:rFonts w:ascii="Arial Unicode MS" w:eastAsia="Arial Unicode MS" w:hAnsi="Arial Unicode MS" w:cs="Arial Unicode MS"/>
          <w:sz w:val="24"/>
          <w:szCs w:val="24"/>
          <w:rtl/>
          <w:lang w:bidi="ar-DZ"/>
        </w:rPr>
        <w:t xml:space="preserve">إنّ أساس التنظير اللساني عند عبد الرحمن حاج صالح قائم على ركيزتين مهمتين: التبصّرو الفهم للتراث العربي و مواكبة التحولات السانيات. و لمّا </w:t>
      </w:r>
      <w:r w:rsidRPr="00674765">
        <w:rPr>
          <w:rFonts w:ascii="Arial Unicode MS" w:eastAsia="Arial Unicode MS" w:hAnsi="Arial Unicode MS" w:cs="Arial Unicode MS"/>
          <w:sz w:val="24"/>
          <w:szCs w:val="24"/>
          <w:rtl/>
          <w:lang w:bidi="ar-DZ"/>
        </w:rPr>
        <w:lastRenderedPageBreak/>
        <w:t>كان اهتمامنا الم</w:t>
      </w:r>
      <w:r>
        <w:rPr>
          <w:rFonts w:ascii="Arial Unicode MS" w:eastAsia="Arial Unicode MS" w:hAnsi="Arial Unicode MS" w:cs="Arial Unicode MS" w:hint="cs"/>
          <w:sz w:val="24"/>
          <w:szCs w:val="24"/>
          <w:rtl/>
          <w:lang w:bidi="ar-DZ"/>
        </w:rPr>
        <w:t>و</w:t>
      </w:r>
      <w:r w:rsidRPr="00674765">
        <w:rPr>
          <w:rFonts w:ascii="Arial Unicode MS" w:eastAsia="Arial Unicode MS" w:hAnsi="Arial Unicode MS" w:cs="Arial Unicode MS"/>
          <w:sz w:val="24"/>
          <w:szCs w:val="24"/>
          <w:rtl/>
          <w:lang w:bidi="ar-DZ"/>
        </w:rPr>
        <w:t>روث اللغوي العربي و التطبيقات اللسانية المعاصرة، جاءت هذه الندوة العلمية الوطنية الثانية مكملة لسابقتها الندوة الأولى"المرحوم عبد الرحمن حاج صالح و جهوده في الدرس اللغوي الحديث" مركّزة على فهم التراث و التعامل مع التحولات اللسانية من قبل الحاج صالح.</w:t>
      </w:r>
    </w:p>
    <w:p w:rsidR="001D08CE" w:rsidRPr="002D144E" w:rsidRDefault="001D08CE" w:rsidP="00083114">
      <w:pPr>
        <w:bidi/>
        <w:spacing w:line="240" w:lineRule="auto"/>
        <w:ind w:right="-567"/>
        <w:rPr>
          <w:rFonts w:asciiTheme="majorBidi" w:hAnsiTheme="majorBidi" w:cstheme="majorBidi"/>
          <w:b/>
          <w:bCs/>
          <w:color w:val="FF0000"/>
          <w:sz w:val="28"/>
          <w:szCs w:val="28"/>
          <w:rtl/>
          <w:lang w:bidi="ar-DZ"/>
        </w:rPr>
      </w:pPr>
      <w:r w:rsidRPr="002D144E">
        <w:rPr>
          <w:rFonts w:asciiTheme="majorBidi" w:hAnsiTheme="majorBidi" w:cstheme="majorBidi"/>
          <w:b/>
          <w:bCs/>
          <w:color w:val="FF0000"/>
          <w:sz w:val="28"/>
          <w:szCs w:val="28"/>
          <w:rtl/>
          <w:lang w:bidi="ar-DZ"/>
        </w:rPr>
        <w:t>محاور الندوة:</w:t>
      </w:r>
    </w:p>
    <w:p w:rsidR="001D08CE" w:rsidRPr="00BC2533" w:rsidRDefault="001D08CE" w:rsidP="00083114">
      <w:pPr>
        <w:bidi/>
        <w:spacing w:line="240" w:lineRule="auto"/>
        <w:ind w:right="-284"/>
        <w:rPr>
          <w:rFonts w:asciiTheme="majorBidi" w:hAnsiTheme="majorBidi" w:cstheme="majorBidi"/>
          <w:b/>
          <w:bCs/>
          <w:sz w:val="24"/>
          <w:szCs w:val="24"/>
          <w:rtl/>
          <w:lang w:bidi="ar-DZ"/>
        </w:rPr>
      </w:pPr>
      <w:r w:rsidRPr="007D43DF">
        <w:rPr>
          <w:rFonts w:asciiTheme="majorBidi" w:hAnsiTheme="majorBidi" w:cstheme="majorBidi"/>
          <w:b/>
          <w:bCs/>
          <w:color w:val="FF0000"/>
          <w:sz w:val="24"/>
          <w:szCs w:val="24"/>
          <w:u w:val="thick"/>
          <w:rtl/>
          <w:lang w:bidi="ar-DZ"/>
        </w:rPr>
        <w:t>المحور الأوّل:</w:t>
      </w:r>
      <w:r w:rsidRPr="00BC2533">
        <w:rPr>
          <w:rFonts w:asciiTheme="majorBidi" w:hAnsiTheme="majorBidi" w:cstheme="majorBidi"/>
          <w:b/>
          <w:bCs/>
          <w:sz w:val="24"/>
          <w:szCs w:val="24"/>
          <w:rtl/>
          <w:lang w:bidi="ar-DZ"/>
        </w:rPr>
        <w:t>قضايا لسانيات التراث في كتابات الحاج صالح</w:t>
      </w:r>
    </w:p>
    <w:p w:rsidR="001D08CE" w:rsidRPr="00BC2533" w:rsidRDefault="001D08CE" w:rsidP="00083114">
      <w:pPr>
        <w:bidi/>
        <w:spacing w:line="240" w:lineRule="auto"/>
        <w:ind w:right="-284"/>
        <w:rPr>
          <w:rFonts w:asciiTheme="majorBidi" w:hAnsiTheme="majorBidi" w:cstheme="majorBidi"/>
          <w:b/>
          <w:bCs/>
          <w:sz w:val="24"/>
          <w:szCs w:val="24"/>
          <w:rtl/>
          <w:lang w:bidi="ar-DZ"/>
        </w:rPr>
      </w:pPr>
      <w:r w:rsidRPr="007D43DF">
        <w:rPr>
          <w:rFonts w:asciiTheme="majorBidi" w:hAnsiTheme="majorBidi" w:cstheme="majorBidi"/>
          <w:b/>
          <w:bCs/>
          <w:color w:val="FF0000"/>
          <w:sz w:val="24"/>
          <w:szCs w:val="24"/>
          <w:u w:val="thick"/>
          <w:rtl/>
          <w:lang w:bidi="ar-DZ"/>
        </w:rPr>
        <w:t>المحور الثاني:</w:t>
      </w:r>
      <w:r w:rsidRPr="00BC2533">
        <w:rPr>
          <w:rFonts w:asciiTheme="majorBidi" w:hAnsiTheme="majorBidi" w:cstheme="majorBidi"/>
          <w:b/>
          <w:bCs/>
          <w:sz w:val="24"/>
          <w:szCs w:val="24"/>
          <w:rtl/>
          <w:lang w:bidi="ar-DZ"/>
        </w:rPr>
        <w:t xml:space="preserve">تعامل الحاج صالح مع التحولات اللسانية </w:t>
      </w:r>
    </w:p>
    <w:p w:rsidR="001D08CE" w:rsidRPr="00BC2533" w:rsidRDefault="001D08CE" w:rsidP="00083114">
      <w:pPr>
        <w:bidi/>
        <w:spacing w:line="240" w:lineRule="auto"/>
        <w:ind w:right="-284"/>
        <w:rPr>
          <w:rFonts w:asciiTheme="majorBidi" w:hAnsiTheme="majorBidi" w:cstheme="majorBidi"/>
          <w:b/>
          <w:bCs/>
          <w:sz w:val="24"/>
          <w:szCs w:val="24"/>
          <w:rtl/>
          <w:lang w:bidi="ar-DZ"/>
        </w:rPr>
      </w:pPr>
      <w:r w:rsidRPr="007D43DF">
        <w:rPr>
          <w:rFonts w:asciiTheme="majorBidi" w:hAnsiTheme="majorBidi" w:cstheme="majorBidi"/>
          <w:b/>
          <w:bCs/>
          <w:color w:val="FF0000"/>
          <w:sz w:val="24"/>
          <w:szCs w:val="24"/>
          <w:u w:val="thick"/>
          <w:rtl/>
          <w:lang w:bidi="ar-DZ"/>
        </w:rPr>
        <w:t>المحور الثالث:</w:t>
      </w:r>
      <w:r w:rsidRPr="00BC2533">
        <w:rPr>
          <w:rFonts w:asciiTheme="majorBidi" w:hAnsiTheme="majorBidi" w:cstheme="majorBidi"/>
          <w:b/>
          <w:bCs/>
          <w:sz w:val="24"/>
          <w:szCs w:val="24"/>
          <w:rtl/>
          <w:lang w:bidi="ar-DZ"/>
        </w:rPr>
        <w:t>الصوتيات العربية في لسانيات الحاج صالح</w:t>
      </w:r>
    </w:p>
    <w:p w:rsidR="001D08CE" w:rsidRPr="00BC2533" w:rsidRDefault="001D08CE" w:rsidP="00083114">
      <w:pPr>
        <w:bidi/>
        <w:spacing w:line="240" w:lineRule="auto"/>
        <w:ind w:right="-284"/>
        <w:rPr>
          <w:rFonts w:asciiTheme="majorBidi" w:hAnsiTheme="majorBidi" w:cstheme="majorBidi"/>
          <w:b/>
          <w:bCs/>
          <w:sz w:val="24"/>
          <w:szCs w:val="24"/>
          <w:rtl/>
          <w:lang w:bidi="ar-DZ"/>
        </w:rPr>
      </w:pPr>
      <w:r w:rsidRPr="007D43DF">
        <w:rPr>
          <w:rFonts w:asciiTheme="majorBidi" w:hAnsiTheme="majorBidi" w:cstheme="majorBidi"/>
          <w:b/>
          <w:bCs/>
          <w:color w:val="FF0000"/>
          <w:sz w:val="24"/>
          <w:szCs w:val="24"/>
          <w:u w:val="thick"/>
          <w:rtl/>
          <w:lang w:bidi="ar-DZ"/>
        </w:rPr>
        <w:t>المحور الرابع:</w:t>
      </w:r>
      <w:r>
        <w:rPr>
          <w:rFonts w:asciiTheme="majorBidi" w:hAnsiTheme="majorBidi" w:cstheme="majorBidi"/>
          <w:b/>
          <w:bCs/>
          <w:sz w:val="24"/>
          <w:szCs w:val="24"/>
          <w:rtl/>
          <w:lang w:bidi="ar-DZ"/>
        </w:rPr>
        <w:t>قضايا ال</w:t>
      </w:r>
      <w:r>
        <w:rPr>
          <w:rFonts w:asciiTheme="majorBidi" w:hAnsiTheme="majorBidi" w:cstheme="majorBidi" w:hint="cs"/>
          <w:b/>
          <w:bCs/>
          <w:sz w:val="24"/>
          <w:szCs w:val="24"/>
          <w:rtl/>
          <w:lang w:bidi="ar-DZ"/>
        </w:rPr>
        <w:t xml:space="preserve">سردية </w:t>
      </w:r>
      <w:r w:rsidRPr="00BC2533">
        <w:rPr>
          <w:rFonts w:asciiTheme="majorBidi" w:hAnsiTheme="majorBidi" w:cstheme="majorBidi"/>
          <w:b/>
          <w:bCs/>
          <w:sz w:val="24"/>
          <w:szCs w:val="24"/>
          <w:rtl/>
          <w:lang w:bidi="ar-DZ"/>
        </w:rPr>
        <w:t xml:space="preserve"> في تنظيرات الحاج صالح</w:t>
      </w:r>
    </w:p>
    <w:p w:rsidR="001D08CE" w:rsidRDefault="001D08CE" w:rsidP="00083114">
      <w:pPr>
        <w:bidi/>
        <w:spacing w:line="240" w:lineRule="auto"/>
        <w:ind w:right="-284"/>
        <w:rPr>
          <w:rFonts w:asciiTheme="majorBidi" w:hAnsiTheme="majorBidi" w:cstheme="majorBidi"/>
          <w:b/>
          <w:bCs/>
          <w:sz w:val="24"/>
          <w:szCs w:val="24"/>
          <w:rtl/>
          <w:lang w:bidi="ar-DZ"/>
        </w:rPr>
      </w:pPr>
      <w:r w:rsidRPr="007D43DF">
        <w:rPr>
          <w:rFonts w:asciiTheme="majorBidi" w:hAnsiTheme="majorBidi" w:cstheme="majorBidi"/>
          <w:b/>
          <w:bCs/>
          <w:color w:val="FF0000"/>
          <w:sz w:val="24"/>
          <w:szCs w:val="24"/>
          <w:u w:val="thick"/>
          <w:rtl/>
          <w:lang w:bidi="ar-DZ"/>
        </w:rPr>
        <w:t>المحور الخامس:</w:t>
      </w:r>
      <w:r w:rsidRPr="00BC2533">
        <w:rPr>
          <w:rFonts w:asciiTheme="majorBidi" w:hAnsiTheme="majorBidi" w:cstheme="majorBidi"/>
          <w:b/>
          <w:bCs/>
          <w:sz w:val="24"/>
          <w:szCs w:val="24"/>
          <w:rtl/>
          <w:lang w:bidi="ar-DZ"/>
        </w:rPr>
        <w:t>هل النظرية الخليلية الحديثة نظرية لسانية؟</w:t>
      </w:r>
    </w:p>
    <w:p w:rsidR="001D08CE" w:rsidRPr="00BC2533" w:rsidRDefault="001D08CE" w:rsidP="00083114">
      <w:pPr>
        <w:bidi/>
        <w:spacing w:line="240" w:lineRule="auto"/>
        <w:ind w:right="-284"/>
        <w:rPr>
          <w:rFonts w:asciiTheme="majorBidi" w:hAnsiTheme="majorBidi" w:cstheme="majorBidi"/>
          <w:b/>
          <w:bCs/>
          <w:sz w:val="24"/>
          <w:szCs w:val="24"/>
          <w:rtl/>
          <w:lang w:bidi="ar-DZ"/>
        </w:rPr>
      </w:pPr>
      <w:r w:rsidRPr="00A8673E">
        <w:rPr>
          <w:rFonts w:asciiTheme="majorBidi" w:hAnsiTheme="majorBidi" w:cstheme="majorBidi" w:hint="cs"/>
          <w:b/>
          <w:bCs/>
          <w:color w:val="FF0000"/>
          <w:sz w:val="24"/>
          <w:szCs w:val="24"/>
          <w:u w:val="single"/>
          <w:rtl/>
          <w:lang w:bidi="ar-DZ"/>
        </w:rPr>
        <w:t>المحور السادس:</w:t>
      </w:r>
      <w:r>
        <w:rPr>
          <w:rFonts w:asciiTheme="majorBidi" w:hAnsiTheme="majorBidi" w:cstheme="majorBidi" w:hint="cs"/>
          <w:b/>
          <w:bCs/>
          <w:sz w:val="24"/>
          <w:szCs w:val="24"/>
          <w:rtl/>
          <w:lang w:bidi="ar-DZ"/>
        </w:rPr>
        <w:t>تقاطعات العلوم الرياضية و التقنية في فكر الحاج صالح.</w:t>
      </w:r>
    </w:p>
    <w:p w:rsidR="00E15CDC" w:rsidRPr="0080119F" w:rsidRDefault="00E15CDC" w:rsidP="00083114">
      <w:pPr>
        <w:bidi/>
        <w:spacing w:line="240" w:lineRule="auto"/>
        <w:ind w:right="-426"/>
        <w:rPr>
          <w:rFonts w:ascii="Microsoft Sans Serif" w:hAnsi="Microsoft Sans Serif" w:cs="Microsoft Sans Serif"/>
          <w:b/>
          <w:bCs/>
          <w:sz w:val="26"/>
          <w:szCs w:val="26"/>
          <w:rtl/>
        </w:rPr>
      </w:pPr>
      <w:r>
        <w:rPr>
          <w:rFonts w:ascii="Microsoft Sans Serif" w:hAnsi="Microsoft Sans Serif" w:cs="Microsoft Sans Serif" w:hint="cs"/>
          <w:b/>
          <w:bCs/>
          <w:sz w:val="26"/>
          <w:szCs w:val="26"/>
          <w:rtl/>
        </w:rPr>
        <w:t xml:space="preserve">شروط </w:t>
      </w:r>
      <w:r w:rsidR="00083114">
        <w:rPr>
          <w:rFonts w:ascii="Microsoft Sans Serif" w:hAnsi="Microsoft Sans Serif" w:cs="Microsoft Sans Serif" w:hint="cs"/>
          <w:b/>
          <w:bCs/>
          <w:sz w:val="26"/>
          <w:szCs w:val="26"/>
          <w:rtl/>
        </w:rPr>
        <w:t>ا</w:t>
      </w:r>
      <w:r>
        <w:rPr>
          <w:rFonts w:ascii="Microsoft Sans Serif" w:hAnsi="Microsoft Sans Serif" w:cs="Microsoft Sans Serif" w:hint="cs"/>
          <w:b/>
          <w:bCs/>
          <w:sz w:val="26"/>
          <w:szCs w:val="26"/>
          <w:rtl/>
        </w:rPr>
        <w:t xml:space="preserve">لمشاركة في </w:t>
      </w:r>
      <w:r>
        <w:rPr>
          <w:rFonts w:ascii="Microsoft Sans Serif" w:hAnsi="Microsoft Sans Serif" w:cs="Microsoft Sans Serif" w:hint="cs"/>
          <w:sz w:val="26"/>
          <w:szCs w:val="26"/>
          <w:rtl/>
        </w:rPr>
        <w:t>الندوة الوطنية</w:t>
      </w:r>
      <w:r w:rsidR="00083114">
        <w:rPr>
          <w:rFonts w:ascii="Microsoft Sans Serif" w:hAnsi="Microsoft Sans Serif" w:cs="Microsoft Sans Serif" w:hint="cs"/>
          <w:b/>
          <w:bCs/>
          <w:sz w:val="26"/>
          <w:szCs w:val="26"/>
          <w:rtl/>
        </w:rPr>
        <w:t xml:space="preserve"> الثانية</w:t>
      </w:r>
      <w:r w:rsidRPr="0080119F">
        <w:rPr>
          <w:rFonts w:ascii="Microsoft Sans Serif" w:hAnsi="Microsoft Sans Serif" w:cs="Microsoft Sans Serif" w:hint="cs"/>
          <w:b/>
          <w:bCs/>
          <w:sz w:val="26"/>
          <w:szCs w:val="26"/>
          <w:rtl/>
        </w:rPr>
        <w:t>:</w:t>
      </w:r>
    </w:p>
    <w:p w:rsidR="00E15CDC" w:rsidRDefault="00E15CDC" w:rsidP="00E15CDC">
      <w:pPr>
        <w:bidi/>
        <w:spacing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 الالتزام بمحاور الندوة الوطنية .</w:t>
      </w:r>
    </w:p>
    <w:p w:rsidR="00E15CDC" w:rsidRDefault="00E15CDC" w:rsidP="00E15CDC">
      <w:pPr>
        <w:bidi/>
        <w:spacing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 أن يكون البحث غير منشور في مجلة أو تم المشاركة به في ندوات أو ملتقيات سابقة.</w:t>
      </w:r>
    </w:p>
    <w:p w:rsidR="00E15CDC" w:rsidRDefault="00E15CDC" w:rsidP="00E15CDC">
      <w:pPr>
        <w:bidi/>
        <w:spacing w:line="240" w:lineRule="auto"/>
        <w:ind w:right="-426"/>
        <w:jc w:val="both"/>
        <w:rPr>
          <w:rFonts w:ascii="Microsoft Sans Serif" w:hAnsi="Microsoft Sans Serif" w:cs="Microsoft Sans Serif"/>
          <w:sz w:val="26"/>
          <w:szCs w:val="26"/>
          <w:rtl/>
          <w:lang w:bidi="ar-DZ"/>
        </w:rPr>
      </w:pPr>
      <w:r>
        <w:rPr>
          <w:rFonts w:ascii="Microsoft Sans Serif" w:hAnsi="Microsoft Sans Serif" w:cs="Microsoft Sans Serif" w:hint="cs"/>
          <w:sz w:val="26"/>
          <w:szCs w:val="26"/>
          <w:rtl/>
        </w:rPr>
        <w:t>- المشاركة مفتوحة لجميع أساتذة التعليم الجامعي، وطلبة دكتوراه نظام قديم وجديد</w:t>
      </w:r>
      <w:r w:rsidR="00C80F4B">
        <w:rPr>
          <w:rFonts w:ascii="Microsoft Sans Serif" w:hAnsi="Microsoft Sans Serif" w:cs="Microsoft Sans Serif" w:hint="cs"/>
          <w:sz w:val="26"/>
          <w:szCs w:val="26"/>
          <w:rtl/>
        </w:rPr>
        <w:t xml:space="preserve"> و طلبة الماستر </w:t>
      </w:r>
      <w:r>
        <w:rPr>
          <w:rFonts w:ascii="Microsoft Sans Serif" w:hAnsi="Microsoft Sans Serif" w:cs="Microsoft Sans Serif" w:hint="cs"/>
          <w:sz w:val="26"/>
          <w:szCs w:val="26"/>
          <w:rtl/>
        </w:rPr>
        <w:t>، وباحثين في مراكز ووحدات البحث المعتمدة</w:t>
      </w:r>
      <w:r>
        <w:rPr>
          <w:rFonts w:ascii="Microsoft Sans Serif" w:hAnsi="Microsoft Sans Serif" w:cs="Microsoft Sans Serif" w:hint="cs"/>
          <w:sz w:val="26"/>
          <w:szCs w:val="26"/>
          <w:rtl/>
          <w:lang w:bidi="ar-DZ"/>
        </w:rPr>
        <w:t>في الجزائر.</w:t>
      </w:r>
    </w:p>
    <w:p w:rsidR="00E15CDC" w:rsidRDefault="00E15CDC" w:rsidP="00E15CDC">
      <w:pPr>
        <w:bidi/>
        <w:spacing w:line="240" w:lineRule="auto"/>
        <w:ind w:right="-426"/>
        <w:jc w:val="both"/>
        <w:rPr>
          <w:rFonts w:ascii="Microsoft Sans Serif" w:hAnsi="Microsoft Sans Serif" w:cs="Microsoft Sans Serif"/>
          <w:sz w:val="26"/>
          <w:szCs w:val="26"/>
          <w:rtl/>
        </w:rPr>
      </w:pPr>
      <w:r>
        <w:rPr>
          <w:rFonts w:ascii="Microsoft Sans Serif" w:hAnsi="Microsoft Sans Serif" w:cs="Microsoft Sans Serif" w:hint="cs"/>
          <w:sz w:val="26"/>
          <w:szCs w:val="26"/>
          <w:rtl/>
        </w:rPr>
        <w:lastRenderedPageBreak/>
        <w:t>- عدد صفحات أوراق البحث محددة بين 10 صفحات و15 صفحة.</w:t>
      </w:r>
    </w:p>
    <w:p w:rsidR="00C80F4B" w:rsidRPr="00121713" w:rsidRDefault="00C80F4B" w:rsidP="00C80F4B">
      <w:pPr>
        <w:bidi/>
        <w:rPr>
          <w:b/>
          <w:bCs/>
          <w:i/>
          <w:iCs/>
          <w:color w:val="FF0000"/>
          <w:sz w:val="28"/>
          <w:szCs w:val="28"/>
          <w:u w:val="thick"/>
          <w:rtl/>
          <w:lang w:bidi="ar-DZ"/>
        </w:rPr>
      </w:pPr>
      <w:r w:rsidRPr="00121713">
        <w:rPr>
          <w:rFonts w:hint="cs"/>
          <w:b/>
          <w:bCs/>
          <w:i/>
          <w:iCs/>
          <w:color w:val="FF0000"/>
          <w:sz w:val="28"/>
          <w:szCs w:val="28"/>
          <w:u w:val="thick"/>
          <w:rtl/>
          <w:lang w:bidi="ar-DZ"/>
        </w:rPr>
        <w:t>مواعيد مهمّة:</w:t>
      </w:r>
    </w:p>
    <w:p w:rsidR="00C80F4B" w:rsidRPr="007D43DF" w:rsidRDefault="00C80F4B" w:rsidP="00C80F4B">
      <w:pPr>
        <w:bidi/>
        <w:rPr>
          <w:b/>
          <w:bCs/>
          <w:sz w:val="24"/>
          <w:szCs w:val="24"/>
          <w:rtl/>
          <w:lang w:bidi="ar-DZ"/>
        </w:rPr>
      </w:pPr>
      <w:r w:rsidRPr="007D43DF">
        <w:rPr>
          <w:rFonts w:hint="cs"/>
          <w:b/>
          <w:bCs/>
          <w:sz w:val="24"/>
          <w:szCs w:val="24"/>
          <w:rtl/>
          <w:lang w:bidi="ar-DZ"/>
        </w:rPr>
        <w:t>آخر أجل لاستقبال الملخصات:</w:t>
      </w:r>
      <w:r>
        <w:rPr>
          <w:rFonts w:hint="cs"/>
          <w:b/>
          <w:bCs/>
          <w:sz w:val="24"/>
          <w:szCs w:val="24"/>
          <w:rtl/>
          <w:lang w:bidi="ar-DZ"/>
        </w:rPr>
        <w:t>28مارس</w:t>
      </w:r>
      <w:r w:rsidRPr="007D43DF">
        <w:rPr>
          <w:rFonts w:hint="cs"/>
          <w:b/>
          <w:bCs/>
          <w:sz w:val="24"/>
          <w:szCs w:val="24"/>
          <w:rtl/>
          <w:lang w:bidi="ar-DZ"/>
        </w:rPr>
        <w:t>2019</w:t>
      </w:r>
    </w:p>
    <w:p w:rsidR="00C80F4B" w:rsidRPr="007D43DF" w:rsidRDefault="00C80F4B" w:rsidP="00C80F4B">
      <w:pPr>
        <w:bidi/>
        <w:rPr>
          <w:b/>
          <w:bCs/>
          <w:sz w:val="24"/>
          <w:szCs w:val="24"/>
          <w:rtl/>
          <w:lang w:bidi="ar-DZ"/>
        </w:rPr>
      </w:pPr>
      <w:r w:rsidRPr="007D43DF">
        <w:rPr>
          <w:rFonts w:hint="cs"/>
          <w:b/>
          <w:bCs/>
          <w:sz w:val="24"/>
          <w:szCs w:val="24"/>
          <w:rtl/>
          <w:lang w:bidi="ar-DZ"/>
        </w:rPr>
        <w:t xml:space="preserve">الرد على الملخصات المقبولة: </w:t>
      </w:r>
      <w:r>
        <w:rPr>
          <w:rFonts w:hint="cs"/>
          <w:b/>
          <w:bCs/>
          <w:sz w:val="24"/>
          <w:szCs w:val="24"/>
          <w:rtl/>
          <w:lang w:bidi="ar-DZ"/>
        </w:rPr>
        <w:t>30مارس</w:t>
      </w:r>
      <w:r w:rsidRPr="007D43DF">
        <w:rPr>
          <w:rFonts w:hint="cs"/>
          <w:b/>
          <w:bCs/>
          <w:sz w:val="24"/>
          <w:szCs w:val="24"/>
          <w:rtl/>
          <w:lang w:bidi="ar-DZ"/>
        </w:rPr>
        <w:t xml:space="preserve"> 2019</w:t>
      </w:r>
    </w:p>
    <w:p w:rsidR="00C80F4B" w:rsidRDefault="00C80F4B" w:rsidP="00C80F4B">
      <w:pPr>
        <w:bidi/>
        <w:spacing w:line="240" w:lineRule="auto"/>
        <w:ind w:right="-426"/>
        <w:jc w:val="both"/>
        <w:rPr>
          <w:b/>
          <w:bCs/>
          <w:sz w:val="24"/>
          <w:szCs w:val="24"/>
          <w:rtl/>
          <w:lang w:bidi="ar-DZ"/>
        </w:rPr>
      </w:pPr>
      <w:r>
        <w:rPr>
          <w:rFonts w:hint="cs"/>
          <w:b/>
          <w:bCs/>
          <w:sz w:val="24"/>
          <w:szCs w:val="24"/>
          <w:rtl/>
          <w:lang w:bidi="ar-DZ"/>
        </w:rPr>
        <w:t>آخر أجل لإرسال المداخلات 08أفريل</w:t>
      </w:r>
      <w:r w:rsidRPr="007D43DF">
        <w:rPr>
          <w:rFonts w:hint="cs"/>
          <w:b/>
          <w:bCs/>
          <w:sz w:val="24"/>
          <w:szCs w:val="24"/>
          <w:rtl/>
          <w:lang w:bidi="ar-DZ"/>
        </w:rPr>
        <w:t xml:space="preserve"> 2019</w:t>
      </w:r>
    </w:p>
    <w:p w:rsidR="002B304B" w:rsidRPr="007D43DF" w:rsidRDefault="002B304B" w:rsidP="002B304B">
      <w:pPr>
        <w:bidi/>
        <w:rPr>
          <w:b/>
          <w:bCs/>
          <w:sz w:val="24"/>
          <w:szCs w:val="24"/>
          <w:rtl/>
          <w:lang w:bidi="ar-DZ"/>
        </w:rPr>
      </w:pPr>
      <w:r w:rsidRPr="002D144E">
        <w:rPr>
          <w:rFonts w:hint="cs"/>
          <w:b/>
          <w:bCs/>
          <w:color w:val="FF0000"/>
          <w:sz w:val="28"/>
          <w:szCs w:val="28"/>
          <w:rtl/>
          <w:lang w:bidi="ar-DZ"/>
        </w:rPr>
        <w:t xml:space="preserve">تاريخ انعقاد الندوة: </w:t>
      </w:r>
      <w:r w:rsidRPr="007D43DF">
        <w:rPr>
          <w:rFonts w:hint="cs"/>
          <w:b/>
          <w:bCs/>
          <w:sz w:val="24"/>
          <w:szCs w:val="24"/>
          <w:rtl/>
          <w:lang w:bidi="ar-DZ"/>
        </w:rPr>
        <w:t>ا</w:t>
      </w:r>
      <w:r>
        <w:rPr>
          <w:rFonts w:hint="cs"/>
          <w:b/>
          <w:bCs/>
          <w:sz w:val="24"/>
          <w:szCs w:val="24"/>
          <w:rtl/>
          <w:lang w:bidi="ar-DZ"/>
        </w:rPr>
        <w:t>لاثنين22أفريل</w:t>
      </w:r>
      <w:r w:rsidRPr="007D43DF">
        <w:rPr>
          <w:rFonts w:hint="cs"/>
          <w:b/>
          <w:bCs/>
          <w:sz w:val="24"/>
          <w:szCs w:val="24"/>
          <w:rtl/>
          <w:lang w:bidi="ar-DZ"/>
        </w:rPr>
        <w:t xml:space="preserve"> 2019 </w:t>
      </w:r>
      <w:r>
        <w:rPr>
          <w:rFonts w:hint="cs"/>
          <w:b/>
          <w:bCs/>
          <w:sz w:val="24"/>
          <w:szCs w:val="24"/>
          <w:rtl/>
          <w:lang w:bidi="ar-DZ"/>
        </w:rPr>
        <w:t>.</w:t>
      </w:r>
    </w:p>
    <w:p w:rsidR="002B304B" w:rsidRDefault="002B304B" w:rsidP="002B304B">
      <w:pPr>
        <w:pStyle w:val="Paragraphedeliste"/>
        <w:numPr>
          <w:ilvl w:val="0"/>
          <w:numId w:val="4"/>
        </w:numPr>
        <w:bidi/>
        <w:spacing w:after="0"/>
        <w:ind w:left="76" w:right="-567" w:hanging="284"/>
        <w:jc w:val="both"/>
        <w:rPr>
          <w:rFonts w:ascii="Microsoft Sans Serif" w:hAnsi="Microsoft Sans Serif" w:cs="Microsoft Sans Serif"/>
          <w:sz w:val="26"/>
          <w:szCs w:val="26"/>
        </w:rPr>
      </w:pPr>
      <w:r>
        <w:rPr>
          <w:rFonts w:ascii="Microsoft Sans Serif" w:hAnsi="Microsoft Sans Serif" w:cs="Microsoft Sans Serif" w:hint="cs"/>
          <w:sz w:val="26"/>
          <w:szCs w:val="26"/>
          <w:rtl/>
        </w:rPr>
        <w:t xml:space="preserve">مقر مخبر : </w:t>
      </w:r>
      <w:r w:rsidRPr="006A7251">
        <w:rPr>
          <w:rFonts w:ascii="Microsoft Sans Serif" w:hAnsi="Microsoft Sans Serif" w:cs="Microsoft Sans Serif"/>
          <w:sz w:val="26"/>
          <w:szCs w:val="26"/>
          <w:rtl/>
        </w:rPr>
        <w:t xml:space="preserve">تحليلية إحصائية في العلوم الانسانية </w:t>
      </w:r>
      <w:r>
        <w:rPr>
          <w:rFonts w:ascii="Microsoft Sans Serif" w:hAnsi="Microsoft Sans Serif" w:cs="Microsoft Sans Serif" w:hint="cs"/>
          <w:sz w:val="26"/>
          <w:szCs w:val="26"/>
          <w:rtl/>
        </w:rPr>
        <w:t xml:space="preserve">و إعداد معجم موحد لها على المقاييس العلمية </w:t>
      </w:r>
    </w:p>
    <w:p w:rsidR="00E15CDC" w:rsidRDefault="00E15CDC" w:rsidP="002B304B">
      <w:pPr>
        <w:bidi/>
        <w:spacing w:line="240" w:lineRule="auto"/>
        <w:ind w:right="-426"/>
        <w:jc w:val="both"/>
        <w:rPr>
          <w:rFonts w:ascii="Microsoft Sans Serif" w:hAnsi="Microsoft Sans Serif" w:cs="Microsoft Sans Serif"/>
          <w:sz w:val="26"/>
          <w:szCs w:val="26"/>
          <w:rtl/>
        </w:rPr>
      </w:pPr>
      <w:r>
        <w:rPr>
          <w:rFonts w:ascii="Microsoft Sans Serif" w:hAnsi="Microsoft Sans Serif" w:cs="Microsoft Sans Serif" w:hint="cs"/>
          <w:sz w:val="26"/>
          <w:szCs w:val="26"/>
          <w:rtl/>
        </w:rPr>
        <w:t>- يُكتب نصّ الورقة بخط الو</w:t>
      </w:r>
      <w:r>
        <w:rPr>
          <w:rFonts w:ascii="Microsoft Sans Serif" w:hAnsi="Microsoft Sans Serif" w:cs="Microsoft Sans Serif" w:hint="cs"/>
          <w:sz w:val="26"/>
          <w:szCs w:val="26"/>
          <w:rtl/>
          <w:lang w:bidi="ar-DZ"/>
        </w:rPr>
        <w:t>و</w:t>
      </w:r>
      <w:r>
        <w:rPr>
          <w:rFonts w:ascii="Microsoft Sans Serif" w:hAnsi="Microsoft Sans Serif" w:cs="Microsoft Sans Serif" w:hint="cs"/>
          <w:sz w:val="26"/>
          <w:szCs w:val="26"/>
          <w:rtl/>
        </w:rPr>
        <w:t xml:space="preserve">رد </w:t>
      </w:r>
      <w:r w:rsidRPr="00FC73B8">
        <w:rPr>
          <w:rFonts w:ascii="Microsoft Sans Serif" w:hAnsi="Microsoft Sans Serif" w:cs="Microsoft Sans Serif"/>
          <w:sz w:val="26"/>
          <w:szCs w:val="26"/>
        </w:rPr>
        <w:t>Traditional Arabic</w:t>
      </w:r>
      <w:r>
        <w:rPr>
          <w:rFonts w:ascii="Microsoft Sans Serif" w:hAnsi="Microsoft Sans Serif" w:cs="Microsoft Sans Serif" w:hint="cs"/>
          <w:sz w:val="26"/>
          <w:szCs w:val="26"/>
          <w:rtl/>
        </w:rPr>
        <w:t xml:space="preserve"> بحجم 16 للمتن و12 للحواشي مع كتابة الحواشي بطريقة متسلسلة في نهاية الورقة، مع تذييل ورقة البحث بمكتبة بحث مرتبة ترتيبا ألف بائيا.</w:t>
      </w:r>
    </w:p>
    <w:p w:rsidR="00E15CDC" w:rsidRDefault="00E15CDC" w:rsidP="00E15CDC">
      <w:pPr>
        <w:bidi/>
        <w:spacing w:line="240" w:lineRule="auto"/>
        <w:ind w:right="-426"/>
        <w:jc w:val="both"/>
        <w:rPr>
          <w:rFonts w:ascii="Microsoft Sans Serif" w:hAnsi="Microsoft Sans Serif" w:cs="Microsoft Sans Serif"/>
          <w:sz w:val="26"/>
          <w:szCs w:val="26"/>
          <w:rtl/>
        </w:rPr>
      </w:pPr>
      <w:r>
        <w:rPr>
          <w:rFonts w:ascii="Microsoft Sans Serif" w:hAnsi="Microsoft Sans Serif" w:cs="Microsoft Sans Serif" w:hint="cs"/>
          <w:sz w:val="26"/>
          <w:szCs w:val="26"/>
          <w:rtl/>
        </w:rPr>
        <w:t>- واجهة ورقة العمل يجب أن تظهر اسم الباحث ولقبه وجميع المعلومات اللازمة للاتصال والتواصل.</w:t>
      </w:r>
    </w:p>
    <w:p w:rsidR="00C80F4B" w:rsidRPr="007D43DF" w:rsidRDefault="00C80F4B" w:rsidP="00C80F4B">
      <w:pPr>
        <w:bidi/>
        <w:rPr>
          <w:b/>
          <w:bCs/>
          <w:sz w:val="24"/>
          <w:szCs w:val="24"/>
          <w:rtl/>
          <w:lang w:bidi="ar-DZ"/>
        </w:rPr>
      </w:pPr>
      <w:r w:rsidRPr="007D43DF">
        <w:rPr>
          <w:rFonts w:hint="cs"/>
          <w:b/>
          <w:bCs/>
          <w:sz w:val="24"/>
          <w:szCs w:val="24"/>
          <w:rtl/>
          <w:lang w:bidi="ar-DZ"/>
        </w:rPr>
        <w:t>ترسل المداخلات و الملخصات عبر العناوين التالية:</w:t>
      </w:r>
    </w:p>
    <w:p w:rsidR="00264474" w:rsidRDefault="00B4530F" w:rsidP="00C80F4B">
      <w:pPr>
        <w:bidi/>
        <w:rPr>
          <w:b/>
          <w:bCs/>
          <w:sz w:val="24"/>
          <w:szCs w:val="24"/>
          <w:rtl/>
          <w:lang w:bidi="ar-DZ"/>
        </w:rPr>
      </w:pPr>
      <w:hyperlink r:id="rId9" w:history="1">
        <w:r w:rsidR="00C80F4B" w:rsidRPr="007D43DF">
          <w:rPr>
            <w:rStyle w:val="Lienhypertexte"/>
            <w:rFonts w:hint="cs"/>
            <w:b/>
            <w:bCs/>
            <w:sz w:val="24"/>
            <w:szCs w:val="24"/>
            <w:rtl/>
            <w:lang w:bidi="ar-DZ"/>
          </w:rPr>
          <w:t>البريد</w:t>
        </w:r>
      </w:hyperlink>
      <w:r w:rsidR="00C80F4B" w:rsidRPr="007D43DF">
        <w:rPr>
          <w:rFonts w:hint="cs"/>
          <w:b/>
          <w:bCs/>
          <w:sz w:val="24"/>
          <w:szCs w:val="24"/>
          <w:rtl/>
          <w:lang w:bidi="ar-DZ"/>
        </w:rPr>
        <w:t xml:space="preserve"> الالكتروني لرئيس الندوة :</w:t>
      </w:r>
    </w:p>
    <w:p w:rsidR="00C80F4B" w:rsidRDefault="00C80F4B" w:rsidP="00264474">
      <w:pPr>
        <w:bidi/>
        <w:jc w:val="center"/>
        <w:rPr>
          <w:b/>
          <w:bCs/>
          <w:sz w:val="24"/>
          <w:szCs w:val="24"/>
          <w:rtl/>
          <w:lang w:bidi="ar-DZ"/>
        </w:rPr>
      </w:pPr>
      <w:r w:rsidRPr="007D43DF">
        <w:rPr>
          <w:rFonts w:hint="cs"/>
          <w:b/>
          <w:bCs/>
          <w:sz w:val="24"/>
          <w:szCs w:val="24"/>
          <w:rtl/>
          <w:lang w:bidi="ar-DZ"/>
        </w:rPr>
        <w:t>أ.د/عبد الحكيم والي دادة</w:t>
      </w:r>
    </w:p>
    <w:p w:rsidR="00C80F4B" w:rsidRDefault="00B4530F" w:rsidP="00C80F4B">
      <w:pPr>
        <w:bidi/>
        <w:rPr>
          <w:b/>
          <w:bCs/>
          <w:sz w:val="24"/>
          <w:szCs w:val="24"/>
          <w:rtl/>
          <w:lang w:bidi="ar-DZ"/>
        </w:rPr>
      </w:pPr>
      <w:hyperlink r:id="rId10" w:history="1">
        <w:r w:rsidR="00C80F4B" w:rsidRPr="0064013E">
          <w:rPr>
            <w:rStyle w:val="Lienhypertexte"/>
            <w:b/>
            <w:bCs/>
            <w:sz w:val="24"/>
            <w:szCs w:val="24"/>
            <w:lang w:bidi="ar-DZ"/>
          </w:rPr>
          <w:t>abouchiheb2014@gmail.com</w:t>
        </w:r>
      </w:hyperlink>
    </w:p>
    <w:p w:rsidR="00C80F4B" w:rsidRDefault="00C80F4B" w:rsidP="00C80F4B">
      <w:pPr>
        <w:bidi/>
        <w:rPr>
          <w:b/>
          <w:bCs/>
          <w:sz w:val="24"/>
          <w:szCs w:val="24"/>
          <w:rtl/>
          <w:lang w:bidi="ar-DZ"/>
        </w:rPr>
      </w:pPr>
      <w:r>
        <w:rPr>
          <w:rFonts w:hint="cs"/>
          <w:b/>
          <w:bCs/>
          <w:sz w:val="24"/>
          <w:szCs w:val="24"/>
          <w:rtl/>
          <w:lang w:bidi="ar-DZ"/>
        </w:rPr>
        <w:t xml:space="preserve">البريد الالكتروني لمنسق الندوة:مصعب بن عمر </w:t>
      </w:r>
    </w:p>
    <w:p w:rsidR="00C80F4B" w:rsidRDefault="00B4530F" w:rsidP="00C80F4B">
      <w:pPr>
        <w:bidi/>
        <w:rPr>
          <w:b/>
          <w:bCs/>
          <w:sz w:val="24"/>
          <w:szCs w:val="24"/>
          <w:lang w:bidi="ar-DZ"/>
        </w:rPr>
      </w:pPr>
      <w:hyperlink r:id="rId11" w:history="1">
        <w:r w:rsidR="00C80F4B" w:rsidRPr="0064013E">
          <w:rPr>
            <w:rStyle w:val="Lienhypertexte"/>
            <w:b/>
            <w:bCs/>
            <w:sz w:val="24"/>
            <w:szCs w:val="24"/>
            <w:lang w:bidi="ar-DZ"/>
          </w:rPr>
          <w:t>mossaabbenamar@yahoo.fr</w:t>
        </w:r>
      </w:hyperlink>
    </w:p>
    <w:p w:rsidR="001A1BEA" w:rsidRPr="00B56FAF" w:rsidRDefault="001A1BEA" w:rsidP="001A1BEA">
      <w:pPr>
        <w:bidi/>
        <w:spacing w:line="240" w:lineRule="auto"/>
        <w:jc w:val="center"/>
        <w:rPr>
          <w:b/>
          <w:bCs/>
          <w:rtl/>
          <w:lang w:bidi="ar-DZ"/>
        </w:rPr>
      </w:pPr>
      <w:r w:rsidRPr="00121713">
        <w:rPr>
          <w:rFonts w:hint="cs"/>
          <w:b/>
          <w:bCs/>
          <w:color w:val="FF0000"/>
          <w:rtl/>
          <w:lang w:bidi="ar-DZ"/>
        </w:rPr>
        <w:lastRenderedPageBreak/>
        <w:t xml:space="preserve">الرئيس الشرفي للندوة: </w:t>
      </w:r>
      <w:r w:rsidRPr="00B56FAF">
        <w:rPr>
          <w:rFonts w:hint="cs"/>
          <w:b/>
          <w:bCs/>
          <w:rtl/>
          <w:lang w:bidi="ar-DZ"/>
        </w:rPr>
        <w:t>أ.د/</w:t>
      </w:r>
      <w:r>
        <w:rPr>
          <w:rFonts w:hint="cs"/>
          <w:b/>
          <w:bCs/>
          <w:rtl/>
          <w:lang w:bidi="ar-DZ"/>
        </w:rPr>
        <w:t>عبد الجليل مرتاض .مدير مخبر تحليلية إحصائية في العلوم الإنسانية و إعداد معجم موحد لها</w:t>
      </w:r>
    </w:p>
    <w:p w:rsidR="001A1BEA" w:rsidRDefault="001A1BEA" w:rsidP="001A1BEA">
      <w:pPr>
        <w:bidi/>
        <w:spacing w:line="240" w:lineRule="auto"/>
        <w:jc w:val="center"/>
        <w:rPr>
          <w:b/>
          <w:bCs/>
          <w:rtl/>
          <w:lang w:bidi="ar-DZ"/>
        </w:rPr>
      </w:pPr>
      <w:r w:rsidRPr="00121713">
        <w:rPr>
          <w:rFonts w:hint="cs"/>
          <w:b/>
          <w:bCs/>
          <w:color w:val="FF0000"/>
          <w:rtl/>
          <w:lang w:bidi="ar-DZ"/>
        </w:rPr>
        <w:t xml:space="preserve">رئيس الندوة: </w:t>
      </w:r>
      <w:r w:rsidRPr="00B56FAF">
        <w:rPr>
          <w:rFonts w:hint="cs"/>
          <w:b/>
          <w:bCs/>
          <w:rtl/>
          <w:lang w:bidi="ar-DZ"/>
        </w:rPr>
        <w:t xml:space="preserve">أ.د/عبد الحكيم والي دادة             </w:t>
      </w:r>
    </w:p>
    <w:p w:rsidR="001A1BEA" w:rsidRPr="00B56FAF" w:rsidRDefault="001A1BEA" w:rsidP="001A1BEA">
      <w:pPr>
        <w:bidi/>
        <w:spacing w:line="240" w:lineRule="auto"/>
        <w:jc w:val="center"/>
        <w:rPr>
          <w:b/>
          <w:bCs/>
          <w:rtl/>
          <w:lang w:bidi="ar-DZ"/>
        </w:rPr>
      </w:pPr>
      <w:r w:rsidRPr="00121713">
        <w:rPr>
          <w:rFonts w:hint="cs"/>
          <w:b/>
          <w:bCs/>
          <w:color w:val="FF0000"/>
          <w:rtl/>
          <w:lang w:bidi="ar-DZ"/>
        </w:rPr>
        <w:t>رئيس اللجنة العلمية :</w:t>
      </w:r>
      <w:r w:rsidRPr="00B56FAF">
        <w:rPr>
          <w:rFonts w:hint="cs"/>
          <w:b/>
          <w:bCs/>
          <w:rtl/>
          <w:lang w:bidi="ar-DZ"/>
        </w:rPr>
        <w:t>أ.د/نورية شيخي</w:t>
      </w:r>
    </w:p>
    <w:p w:rsidR="001A1BEA" w:rsidRDefault="001A1BEA" w:rsidP="001A1BEA">
      <w:pPr>
        <w:bidi/>
        <w:spacing w:line="240" w:lineRule="auto"/>
        <w:jc w:val="center"/>
        <w:rPr>
          <w:b/>
          <w:bCs/>
          <w:rtl/>
          <w:lang w:bidi="ar-DZ"/>
        </w:rPr>
      </w:pPr>
      <w:r w:rsidRPr="00121713">
        <w:rPr>
          <w:rFonts w:hint="cs"/>
          <w:b/>
          <w:bCs/>
          <w:color w:val="FF0000"/>
          <w:rtl/>
          <w:lang w:bidi="ar-DZ"/>
        </w:rPr>
        <w:t xml:space="preserve">رئيس اللجنة التنظيمية: </w:t>
      </w:r>
      <w:r w:rsidRPr="00B56FAF">
        <w:rPr>
          <w:rFonts w:hint="cs"/>
          <w:b/>
          <w:bCs/>
          <w:rtl/>
          <w:lang w:bidi="ar-DZ"/>
        </w:rPr>
        <w:t xml:space="preserve">د.فرح ديدوح </w:t>
      </w:r>
      <w:r w:rsidR="00083114">
        <w:rPr>
          <w:rFonts w:hint="cs"/>
          <w:b/>
          <w:bCs/>
          <w:rtl/>
          <w:lang w:bidi="ar-DZ"/>
        </w:rPr>
        <w:t xml:space="preserve">.        </w:t>
      </w:r>
    </w:p>
    <w:p w:rsidR="001A1BEA" w:rsidRPr="00B56FAF" w:rsidRDefault="001A1BEA" w:rsidP="001A1BEA">
      <w:pPr>
        <w:bidi/>
        <w:spacing w:line="240" w:lineRule="auto"/>
        <w:jc w:val="center"/>
        <w:rPr>
          <w:b/>
          <w:bCs/>
          <w:rtl/>
          <w:lang w:bidi="ar-DZ"/>
        </w:rPr>
      </w:pPr>
      <w:r w:rsidRPr="00121713">
        <w:rPr>
          <w:rFonts w:hint="cs"/>
          <w:b/>
          <w:bCs/>
          <w:color w:val="FF0000"/>
          <w:rtl/>
          <w:lang w:bidi="ar-DZ"/>
        </w:rPr>
        <w:t xml:space="preserve">منسقا الندوة: </w:t>
      </w:r>
      <w:r w:rsidRPr="00B56FAF">
        <w:rPr>
          <w:rFonts w:hint="cs"/>
          <w:b/>
          <w:bCs/>
          <w:rtl/>
          <w:lang w:bidi="ar-DZ"/>
        </w:rPr>
        <w:t xml:space="preserve">مصعب بن عمر </w:t>
      </w:r>
      <w:r w:rsidRPr="00B56FAF">
        <w:rPr>
          <w:b/>
          <w:bCs/>
          <w:rtl/>
          <w:lang w:bidi="ar-DZ"/>
        </w:rPr>
        <w:t>–</w:t>
      </w:r>
      <w:r w:rsidRPr="00B56FAF">
        <w:rPr>
          <w:rFonts w:hint="cs"/>
          <w:b/>
          <w:bCs/>
          <w:rtl/>
          <w:lang w:bidi="ar-DZ"/>
        </w:rPr>
        <w:t>محمد علاء الدين صغير</w:t>
      </w:r>
    </w:p>
    <w:p w:rsidR="001A1BEA" w:rsidRDefault="001A1BEA" w:rsidP="00E15CDC">
      <w:pPr>
        <w:bidi/>
        <w:spacing w:line="240" w:lineRule="auto"/>
        <w:ind w:right="-426"/>
        <w:rPr>
          <w:rFonts w:ascii="Microsoft Sans Serif" w:hAnsi="Microsoft Sans Serif" w:cs="Microsoft Sans Serif"/>
          <w:b/>
          <w:bCs/>
          <w:sz w:val="24"/>
          <w:szCs w:val="24"/>
          <w:rtl/>
          <w:lang w:bidi="ar-DZ"/>
        </w:rPr>
      </w:pPr>
    </w:p>
    <w:p w:rsidR="00E15CDC" w:rsidRPr="003E67FC" w:rsidRDefault="00E15CDC" w:rsidP="00A74C3A">
      <w:pPr>
        <w:bidi/>
        <w:spacing w:line="240" w:lineRule="auto"/>
        <w:ind w:right="-426"/>
        <w:jc w:val="center"/>
        <w:rPr>
          <w:rFonts w:ascii="Microsoft Sans Serif" w:hAnsi="Microsoft Sans Serif" w:cs="Microsoft Sans Serif"/>
          <w:b/>
          <w:bCs/>
          <w:sz w:val="24"/>
          <w:szCs w:val="24"/>
          <w:rtl/>
        </w:rPr>
      </w:pPr>
      <w:r>
        <w:rPr>
          <w:rFonts w:ascii="Microsoft Sans Serif" w:hAnsi="Microsoft Sans Serif" w:cs="Microsoft Sans Serif" w:hint="cs"/>
          <w:b/>
          <w:bCs/>
          <w:sz w:val="24"/>
          <w:szCs w:val="24"/>
          <w:rtl/>
        </w:rPr>
        <w:t>أعضاء اللجنة العلمية:</w:t>
      </w:r>
    </w:p>
    <w:tbl>
      <w:tblPr>
        <w:tblStyle w:val="Grilledutableau"/>
        <w:bidiVisual/>
        <w:tblW w:w="4437" w:type="dxa"/>
        <w:tblLook w:val="04A0"/>
      </w:tblPr>
      <w:tblGrid>
        <w:gridCol w:w="2086"/>
        <w:gridCol w:w="2351"/>
      </w:tblGrid>
      <w:tr w:rsidR="00E15CDC" w:rsidTr="000931CB">
        <w:trPr>
          <w:trHeight w:val="265"/>
        </w:trPr>
        <w:tc>
          <w:tcPr>
            <w:tcW w:w="2086" w:type="dxa"/>
            <w:shd w:val="clear" w:color="auto" w:fill="BFBFBF" w:themeFill="background1" w:themeFillShade="BF"/>
          </w:tcPr>
          <w:p w:rsidR="00E15CDC" w:rsidRDefault="00E15CDC" w:rsidP="00291F16">
            <w:pPr>
              <w:bidi/>
              <w:ind w:right="-426"/>
              <w:rPr>
                <w:rFonts w:ascii="Microsoft Sans Serif" w:hAnsi="Microsoft Sans Serif" w:cs="Microsoft Sans Serif"/>
                <w:rtl/>
              </w:rPr>
            </w:pPr>
            <w:r>
              <w:rPr>
                <w:rFonts w:ascii="Microsoft Sans Serif" w:hAnsi="Microsoft Sans Serif" w:cs="Microsoft Sans Serif" w:hint="cs"/>
                <w:rtl/>
              </w:rPr>
              <w:t>اسم ولقب الأستاذ</w:t>
            </w:r>
          </w:p>
        </w:tc>
        <w:tc>
          <w:tcPr>
            <w:tcW w:w="2351" w:type="dxa"/>
            <w:shd w:val="clear" w:color="auto" w:fill="BFBFBF" w:themeFill="background1" w:themeFillShade="BF"/>
          </w:tcPr>
          <w:p w:rsidR="00E15CDC" w:rsidRDefault="00E15CDC" w:rsidP="00291F16">
            <w:pPr>
              <w:bidi/>
              <w:ind w:right="-426"/>
              <w:rPr>
                <w:rFonts w:ascii="Microsoft Sans Serif" w:hAnsi="Microsoft Sans Serif" w:cs="Microsoft Sans Serif"/>
                <w:rtl/>
              </w:rPr>
            </w:pPr>
            <w:r>
              <w:rPr>
                <w:rFonts w:ascii="Microsoft Sans Serif" w:hAnsi="Microsoft Sans Serif" w:cs="Microsoft Sans Serif" w:hint="cs"/>
                <w:rtl/>
              </w:rPr>
              <w:t>جامعة الانتساب</w:t>
            </w:r>
          </w:p>
        </w:tc>
      </w:tr>
      <w:tr w:rsidR="00E15CDC" w:rsidTr="000931CB">
        <w:trPr>
          <w:trHeight w:val="247"/>
        </w:trPr>
        <w:tc>
          <w:tcPr>
            <w:tcW w:w="2086" w:type="dxa"/>
          </w:tcPr>
          <w:p w:rsidR="00E15CDC" w:rsidRDefault="00E15CDC" w:rsidP="00291F16">
            <w:pPr>
              <w:bidi/>
              <w:ind w:right="-426"/>
              <w:rPr>
                <w:rFonts w:ascii="Microsoft Sans Serif" w:hAnsi="Microsoft Sans Serif" w:cs="Microsoft Sans Serif"/>
                <w:rtl/>
                <w:lang w:bidi="ar-DZ"/>
              </w:rPr>
            </w:pPr>
            <w:r>
              <w:rPr>
                <w:rFonts w:ascii="Microsoft Sans Serif" w:hAnsi="Microsoft Sans Serif" w:cs="Microsoft Sans Serif" w:hint="cs"/>
                <w:rtl/>
              </w:rPr>
              <w:t xml:space="preserve">أ.د/ </w:t>
            </w:r>
            <w:r>
              <w:rPr>
                <w:rFonts w:ascii="Microsoft Sans Serif" w:hAnsi="Microsoft Sans Serif" w:cs="Microsoft Sans Serif" w:hint="cs"/>
                <w:rtl/>
                <w:lang w:bidi="ar-DZ"/>
              </w:rPr>
              <w:t>عبد الناصر بوعلي</w:t>
            </w:r>
          </w:p>
        </w:tc>
        <w:tc>
          <w:tcPr>
            <w:tcW w:w="2351" w:type="dxa"/>
          </w:tcPr>
          <w:p w:rsidR="00E15CDC" w:rsidRDefault="00E15CD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74C3A" w:rsidTr="000931CB">
        <w:trPr>
          <w:trHeight w:val="265"/>
        </w:trPr>
        <w:tc>
          <w:tcPr>
            <w:tcW w:w="2086"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أ.د/ خالدي هشام </w:t>
            </w:r>
          </w:p>
        </w:tc>
        <w:tc>
          <w:tcPr>
            <w:tcW w:w="2351"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E15CDC" w:rsidTr="000931CB">
        <w:trPr>
          <w:trHeight w:val="247"/>
        </w:trPr>
        <w:tc>
          <w:tcPr>
            <w:tcW w:w="2086" w:type="dxa"/>
          </w:tcPr>
          <w:p w:rsidR="00E15CDC" w:rsidRDefault="00E15CDC" w:rsidP="00291F16">
            <w:pPr>
              <w:bidi/>
              <w:ind w:right="-426"/>
              <w:rPr>
                <w:rFonts w:ascii="Microsoft Sans Serif" w:hAnsi="Microsoft Sans Serif" w:cs="Microsoft Sans Serif"/>
                <w:rtl/>
              </w:rPr>
            </w:pPr>
            <w:r>
              <w:rPr>
                <w:rFonts w:ascii="Microsoft Sans Serif" w:hAnsi="Microsoft Sans Serif" w:cs="Microsoft Sans Serif" w:hint="cs"/>
                <w:rtl/>
              </w:rPr>
              <w:t>أ.د/ العرابي لخضر</w:t>
            </w:r>
          </w:p>
        </w:tc>
        <w:tc>
          <w:tcPr>
            <w:tcW w:w="2351" w:type="dxa"/>
          </w:tcPr>
          <w:p w:rsidR="00E15CDC" w:rsidRDefault="00E15CD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74C3A" w:rsidTr="000931CB">
        <w:trPr>
          <w:trHeight w:val="265"/>
        </w:trPr>
        <w:tc>
          <w:tcPr>
            <w:tcW w:w="2086"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أ.د/ عبد الجليل مصطفاوي</w:t>
            </w:r>
          </w:p>
        </w:tc>
        <w:tc>
          <w:tcPr>
            <w:tcW w:w="2351"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74C3A" w:rsidTr="000931CB">
        <w:trPr>
          <w:trHeight w:val="247"/>
        </w:trPr>
        <w:tc>
          <w:tcPr>
            <w:tcW w:w="2086"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أ.د/ سرير إلهام </w:t>
            </w:r>
          </w:p>
        </w:tc>
        <w:tc>
          <w:tcPr>
            <w:tcW w:w="2351" w:type="dxa"/>
          </w:tcPr>
          <w:p w:rsidR="00A74C3A" w:rsidRDefault="00A74C3A"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47"/>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أ.د/ عبو لطيفة </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65"/>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د. لطفي عبد الكريم </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47"/>
        </w:trPr>
        <w:tc>
          <w:tcPr>
            <w:tcW w:w="2086" w:type="dxa"/>
          </w:tcPr>
          <w:p w:rsidR="00A046BC" w:rsidRDefault="00A046BC" w:rsidP="00824F28">
            <w:pPr>
              <w:bidi/>
              <w:ind w:right="-426"/>
              <w:rPr>
                <w:rFonts w:ascii="Microsoft Sans Serif" w:hAnsi="Microsoft Sans Serif" w:cs="Microsoft Sans Serif"/>
                <w:rtl/>
              </w:rPr>
            </w:pPr>
            <w:r>
              <w:rPr>
                <w:rFonts w:ascii="Microsoft Sans Serif" w:hAnsi="Microsoft Sans Serif" w:cs="Microsoft Sans Serif" w:hint="cs"/>
                <w:rtl/>
              </w:rPr>
              <w:t>د/ ملياني محمد</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65"/>
        </w:trPr>
        <w:tc>
          <w:tcPr>
            <w:tcW w:w="2086" w:type="dxa"/>
          </w:tcPr>
          <w:p w:rsidR="00A046BC" w:rsidRDefault="00A046BC" w:rsidP="00824F28">
            <w:pPr>
              <w:bidi/>
              <w:ind w:right="-426"/>
              <w:rPr>
                <w:rFonts w:ascii="Microsoft Sans Serif" w:hAnsi="Microsoft Sans Serif" w:cs="Microsoft Sans Serif"/>
                <w:rtl/>
              </w:rPr>
            </w:pPr>
            <w:r>
              <w:rPr>
                <w:rFonts w:ascii="Microsoft Sans Serif" w:hAnsi="Microsoft Sans Serif" w:cs="Microsoft Sans Serif" w:hint="cs"/>
                <w:rtl/>
              </w:rPr>
              <w:t xml:space="preserve">أ.د/ قدوسي نور الدين </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47"/>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د. جداين سميرة </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65"/>
        </w:trPr>
        <w:tc>
          <w:tcPr>
            <w:tcW w:w="2086" w:type="dxa"/>
          </w:tcPr>
          <w:p w:rsidR="00A046BC" w:rsidRDefault="00A046BC" w:rsidP="00D0482F">
            <w:pPr>
              <w:bidi/>
              <w:ind w:right="-426"/>
              <w:rPr>
                <w:rFonts w:ascii="Microsoft Sans Serif" w:hAnsi="Microsoft Sans Serif" w:cs="Microsoft Sans Serif"/>
                <w:rtl/>
              </w:rPr>
            </w:pPr>
            <w:r>
              <w:rPr>
                <w:rFonts w:ascii="Microsoft Sans Serif" w:hAnsi="Microsoft Sans Serif" w:cs="Microsoft Sans Serif" w:hint="cs"/>
                <w:rtl/>
              </w:rPr>
              <w:t xml:space="preserve">د/ محصر وردة </w:t>
            </w:r>
          </w:p>
        </w:tc>
        <w:tc>
          <w:tcPr>
            <w:tcW w:w="2351" w:type="dxa"/>
          </w:tcPr>
          <w:p w:rsidR="00A046BC" w:rsidRDefault="00A046BC" w:rsidP="00D0482F">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47"/>
        </w:trPr>
        <w:tc>
          <w:tcPr>
            <w:tcW w:w="2086" w:type="dxa"/>
          </w:tcPr>
          <w:p w:rsidR="00A046BC" w:rsidRDefault="00A046BC" w:rsidP="0012331D">
            <w:pPr>
              <w:bidi/>
              <w:ind w:right="-426"/>
              <w:rPr>
                <w:rFonts w:ascii="Microsoft Sans Serif" w:hAnsi="Microsoft Sans Serif" w:cs="Microsoft Sans Serif"/>
                <w:rtl/>
              </w:rPr>
            </w:pPr>
            <w:r>
              <w:rPr>
                <w:rFonts w:ascii="Microsoft Sans Serif" w:hAnsi="Microsoft Sans Serif" w:cs="Microsoft Sans Serif" w:hint="cs"/>
                <w:rtl/>
              </w:rPr>
              <w:t xml:space="preserve">د.رقيق كمال </w:t>
            </w:r>
          </w:p>
        </w:tc>
        <w:tc>
          <w:tcPr>
            <w:tcW w:w="2351" w:type="dxa"/>
          </w:tcPr>
          <w:p w:rsidR="00A046BC" w:rsidRDefault="00A046BC" w:rsidP="0012331D">
            <w:pPr>
              <w:bidi/>
              <w:ind w:right="-426"/>
              <w:rPr>
                <w:rFonts w:ascii="Microsoft Sans Serif" w:hAnsi="Microsoft Sans Serif" w:cs="Microsoft Sans Serif"/>
                <w:rtl/>
              </w:rPr>
            </w:pPr>
            <w:r>
              <w:rPr>
                <w:rFonts w:ascii="Microsoft Sans Serif" w:hAnsi="Microsoft Sans Serif" w:cs="Microsoft Sans Serif" w:hint="cs"/>
                <w:rtl/>
              </w:rPr>
              <w:t xml:space="preserve">جامعة بشار </w:t>
            </w:r>
          </w:p>
        </w:tc>
      </w:tr>
      <w:tr w:rsidR="00A046BC" w:rsidTr="000931CB">
        <w:trPr>
          <w:trHeight w:val="265"/>
        </w:trPr>
        <w:tc>
          <w:tcPr>
            <w:tcW w:w="2086" w:type="dxa"/>
          </w:tcPr>
          <w:p w:rsidR="00A046BC" w:rsidRDefault="00A046BC" w:rsidP="0012331D">
            <w:pPr>
              <w:bidi/>
              <w:ind w:right="-426"/>
              <w:rPr>
                <w:rFonts w:ascii="Microsoft Sans Serif" w:hAnsi="Microsoft Sans Serif" w:cs="Microsoft Sans Serif"/>
                <w:rtl/>
              </w:rPr>
            </w:pPr>
            <w:r>
              <w:rPr>
                <w:rFonts w:ascii="Microsoft Sans Serif" w:hAnsi="Microsoft Sans Serif" w:cs="Microsoft Sans Serif" w:hint="cs"/>
                <w:rtl/>
              </w:rPr>
              <w:t>د/ حكوم مريم</w:t>
            </w:r>
          </w:p>
        </w:tc>
        <w:tc>
          <w:tcPr>
            <w:tcW w:w="2351" w:type="dxa"/>
          </w:tcPr>
          <w:p w:rsidR="00A046BC" w:rsidRDefault="00A046BC" w:rsidP="0012331D">
            <w:pPr>
              <w:bidi/>
              <w:ind w:right="-426"/>
              <w:rPr>
                <w:rFonts w:ascii="Microsoft Sans Serif" w:hAnsi="Microsoft Sans Serif" w:cs="Microsoft Sans Serif"/>
                <w:rtl/>
              </w:rPr>
            </w:pPr>
            <w:r>
              <w:rPr>
                <w:rFonts w:ascii="Microsoft Sans Serif" w:hAnsi="Microsoft Sans Serif" w:cs="Microsoft Sans Serif" w:hint="cs"/>
                <w:rtl/>
              </w:rPr>
              <w:t>جامعة بشار</w:t>
            </w:r>
          </w:p>
        </w:tc>
      </w:tr>
      <w:tr w:rsidR="00A046BC" w:rsidTr="000931CB">
        <w:trPr>
          <w:trHeight w:val="247"/>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د/ عبد القادر مزاري</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المدرسة العليا للأساتذة مستغانم</w:t>
            </w:r>
          </w:p>
        </w:tc>
      </w:tr>
      <w:tr w:rsidR="00A046BC" w:rsidTr="000931CB">
        <w:trPr>
          <w:trHeight w:val="247"/>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د/ فتيحة بن يحي</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جامعة تلمسان</w:t>
            </w:r>
          </w:p>
        </w:tc>
      </w:tr>
      <w:tr w:rsidR="00A046BC" w:rsidTr="000931CB">
        <w:trPr>
          <w:trHeight w:val="265"/>
        </w:trPr>
        <w:tc>
          <w:tcPr>
            <w:tcW w:w="2086"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 xml:space="preserve">د/ مهدية بن عيسى </w:t>
            </w:r>
          </w:p>
        </w:tc>
        <w:tc>
          <w:tcPr>
            <w:tcW w:w="2351" w:type="dxa"/>
          </w:tcPr>
          <w:p w:rsidR="00A046BC" w:rsidRDefault="00A046BC" w:rsidP="00291F16">
            <w:pPr>
              <w:bidi/>
              <w:ind w:right="-426"/>
              <w:rPr>
                <w:rFonts w:ascii="Microsoft Sans Serif" w:hAnsi="Microsoft Sans Serif" w:cs="Microsoft Sans Serif"/>
                <w:rtl/>
              </w:rPr>
            </w:pPr>
            <w:r>
              <w:rPr>
                <w:rFonts w:ascii="Microsoft Sans Serif" w:hAnsi="Microsoft Sans Serif" w:cs="Microsoft Sans Serif" w:hint="cs"/>
                <w:rtl/>
              </w:rPr>
              <w:t>وحدة البحث (تلمسان)</w:t>
            </w:r>
          </w:p>
        </w:tc>
      </w:tr>
      <w:tr w:rsidR="00A046BC" w:rsidTr="000931CB">
        <w:trPr>
          <w:trHeight w:val="265"/>
        </w:trPr>
        <w:tc>
          <w:tcPr>
            <w:tcW w:w="2086" w:type="dxa"/>
          </w:tcPr>
          <w:p w:rsidR="00A046BC" w:rsidRDefault="00A046BC" w:rsidP="00291F16">
            <w:pPr>
              <w:bidi/>
              <w:ind w:right="-426"/>
              <w:rPr>
                <w:rFonts w:ascii="Microsoft Sans Serif" w:hAnsi="Microsoft Sans Serif" w:cs="Microsoft Sans Serif"/>
                <w:rtl/>
              </w:rPr>
            </w:pPr>
          </w:p>
        </w:tc>
        <w:tc>
          <w:tcPr>
            <w:tcW w:w="2351" w:type="dxa"/>
          </w:tcPr>
          <w:p w:rsidR="00A046BC" w:rsidRDefault="00A046BC" w:rsidP="00291F16">
            <w:pPr>
              <w:bidi/>
              <w:ind w:right="-426"/>
              <w:rPr>
                <w:rFonts w:ascii="Microsoft Sans Serif" w:hAnsi="Microsoft Sans Serif" w:cs="Microsoft Sans Serif"/>
                <w:rtl/>
              </w:rPr>
            </w:pPr>
          </w:p>
        </w:tc>
      </w:tr>
    </w:tbl>
    <w:p w:rsidR="00E15CDC" w:rsidRDefault="00E15CDC" w:rsidP="00E15CDC">
      <w:pPr>
        <w:bidi/>
        <w:spacing w:line="240" w:lineRule="auto"/>
        <w:ind w:right="-426"/>
        <w:rPr>
          <w:rFonts w:ascii="Microsoft Sans Serif" w:hAnsi="Microsoft Sans Serif" w:cs="Microsoft Sans Serif"/>
          <w:rtl/>
        </w:rPr>
      </w:pPr>
    </w:p>
    <w:p w:rsidR="00A046BC" w:rsidRPr="003E67FC" w:rsidRDefault="00A046BC" w:rsidP="00A046BC">
      <w:pPr>
        <w:bidi/>
        <w:spacing w:line="240" w:lineRule="auto"/>
        <w:ind w:right="-426"/>
        <w:jc w:val="center"/>
        <w:rPr>
          <w:rFonts w:ascii="Microsoft Sans Serif" w:hAnsi="Microsoft Sans Serif" w:cs="Microsoft Sans Serif"/>
          <w:b/>
          <w:bCs/>
          <w:sz w:val="24"/>
          <w:szCs w:val="24"/>
          <w:rtl/>
        </w:rPr>
      </w:pPr>
      <w:r>
        <w:rPr>
          <w:rFonts w:ascii="Microsoft Sans Serif" w:hAnsi="Microsoft Sans Serif" w:cs="Microsoft Sans Serif" w:hint="cs"/>
          <w:b/>
          <w:bCs/>
          <w:sz w:val="24"/>
          <w:szCs w:val="24"/>
          <w:rtl/>
        </w:rPr>
        <w:t>أعضاء لجنة التنظيم :</w:t>
      </w:r>
    </w:p>
    <w:p w:rsidR="00E15CDC" w:rsidRDefault="00E15CDC" w:rsidP="00E15CDC">
      <w:pPr>
        <w:bidi/>
        <w:spacing w:line="240" w:lineRule="auto"/>
        <w:ind w:right="-426"/>
        <w:rPr>
          <w:rFonts w:ascii="Microsoft Sans Serif" w:hAnsi="Microsoft Sans Serif" w:cs="Microsoft Sans Serif"/>
          <w:b/>
          <w:bCs/>
          <w:sz w:val="24"/>
          <w:szCs w:val="24"/>
          <w:rtl/>
        </w:rPr>
      </w:pPr>
    </w:p>
    <w:p w:rsidR="00E15CDC" w:rsidRDefault="00E15CDC" w:rsidP="00A74C3A">
      <w:pPr>
        <w:bidi/>
        <w:spacing w:line="240" w:lineRule="auto"/>
        <w:ind w:right="-426"/>
        <w:jc w:val="both"/>
        <w:rPr>
          <w:rFonts w:ascii="Microsoft Sans Serif" w:hAnsi="Microsoft Sans Serif" w:cs="Microsoft Sans Serif"/>
          <w:rtl/>
        </w:rPr>
      </w:pPr>
      <w:r>
        <w:rPr>
          <w:rFonts w:ascii="Microsoft Sans Serif" w:hAnsi="Microsoft Sans Serif" w:cs="Microsoft Sans Serif" w:hint="cs"/>
          <w:sz w:val="24"/>
          <w:szCs w:val="24"/>
          <w:rtl/>
        </w:rPr>
        <w:lastRenderedPageBreak/>
        <w:t xml:space="preserve">- د/ موس لبنى </w:t>
      </w:r>
      <w:r w:rsidR="00405B58">
        <w:rPr>
          <w:rFonts w:ascii="Microsoft Sans Serif" w:hAnsi="Microsoft Sans Serif" w:cs="Microsoft Sans Serif"/>
          <w:rtl/>
        </w:rPr>
        <w:t>–</w:t>
      </w:r>
      <w:r w:rsidR="00405B58">
        <w:rPr>
          <w:rFonts w:ascii="Microsoft Sans Serif" w:hAnsi="Microsoft Sans Serif" w:cs="Microsoft Sans Serif" w:hint="cs"/>
          <w:rtl/>
        </w:rPr>
        <w:t>د. حليمة بن عزوز</w:t>
      </w:r>
      <w:r w:rsidR="00A74C3A">
        <w:rPr>
          <w:rFonts w:ascii="Microsoft Sans Serif" w:hAnsi="Microsoft Sans Serif" w:cs="Microsoft Sans Serif" w:hint="cs"/>
          <w:rtl/>
        </w:rPr>
        <w:t>.</w:t>
      </w:r>
      <w:r>
        <w:rPr>
          <w:rFonts w:ascii="Microsoft Sans Serif" w:hAnsi="Microsoft Sans Serif" w:cs="Microsoft Sans Serif" w:hint="cs"/>
          <w:rtl/>
        </w:rPr>
        <w:t xml:space="preserve">أ رحمة كزولي - - د/ مهدية بن عيسى </w:t>
      </w:r>
      <w:r>
        <w:rPr>
          <w:rFonts w:ascii="Microsoft Sans Serif" w:hAnsi="Microsoft Sans Serif" w:cs="Microsoft Sans Serif"/>
          <w:rtl/>
        </w:rPr>
        <w:t>–</w:t>
      </w:r>
      <w:r>
        <w:rPr>
          <w:rFonts w:ascii="Microsoft Sans Serif" w:hAnsi="Microsoft Sans Serif" w:cs="Microsoft Sans Serif" w:hint="cs"/>
          <w:rtl/>
        </w:rPr>
        <w:t>- د/ وهيبة بن حدو-</w:t>
      </w:r>
      <w:r>
        <w:rPr>
          <w:rFonts w:ascii="Microsoft Sans Serif" w:hAnsi="Microsoft Sans Serif" w:cs="Microsoft Sans Serif"/>
        </w:rPr>
        <w:t>.</w:t>
      </w:r>
      <w:r>
        <w:rPr>
          <w:rFonts w:ascii="Microsoft Sans Serif" w:hAnsi="Microsoft Sans Serif" w:cs="Microsoft Sans Serif" w:hint="cs"/>
          <w:rtl/>
        </w:rPr>
        <w:t xml:space="preserve"> أ/ محمد بوعلي </w:t>
      </w:r>
      <w:r>
        <w:rPr>
          <w:rFonts w:ascii="Microsoft Sans Serif" w:hAnsi="Microsoft Sans Serif" w:cs="Microsoft Sans Serif"/>
        </w:rPr>
        <w:t>.</w:t>
      </w:r>
      <w:r w:rsidR="00226210">
        <w:rPr>
          <w:rFonts w:ascii="Microsoft Sans Serif" w:hAnsi="Microsoft Sans Serif" w:cs="Microsoft Sans Serif" w:hint="cs"/>
          <w:rtl/>
        </w:rPr>
        <w:t xml:space="preserve">محمد علاء الدين صغير. أسماء دولات . نجاة دولات . أ. لاوزي </w:t>
      </w:r>
      <w:r w:rsidR="00405B58">
        <w:rPr>
          <w:rFonts w:ascii="Microsoft Sans Serif" w:hAnsi="Microsoft Sans Serif" w:cs="Microsoft Sans Serif" w:hint="cs"/>
          <w:rtl/>
        </w:rPr>
        <w:t>دحو. عمر شداد.  سيدي محمد بن موسى . ياسين بن عزّة.</w:t>
      </w:r>
    </w:p>
    <w:p w:rsidR="00E15CDC" w:rsidRDefault="00E15CDC" w:rsidP="00E15CDC">
      <w:pPr>
        <w:bidi/>
        <w:spacing w:line="240" w:lineRule="auto"/>
        <w:ind w:right="-426"/>
        <w:rPr>
          <w:rFonts w:ascii="Microsoft Sans Serif" w:hAnsi="Microsoft Sans Serif" w:cs="Microsoft Sans Serif"/>
          <w:sz w:val="24"/>
          <w:szCs w:val="24"/>
          <w:rtl/>
          <w:lang w:bidi="ar-DZ"/>
        </w:rPr>
      </w:pPr>
      <w:r>
        <w:rPr>
          <w:rFonts w:ascii="Microsoft Sans Serif" w:hAnsi="Microsoft Sans Serif" w:cs="Microsoft Sans Serif" w:hint="cs"/>
          <w:sz w:val="24"/>
          <w:szCs w:val="24"/>
          <w:rtl/>
        </w:rPr>
        <w:t>-الطلبة المسجلون في الدكتوراه (</w:t>
      </w:r>
      <w:r>
        <w:rPr>
          <w:rFonts w:ascii="Microsoft Sans Serif" w:hAnsi="Microsoft Sans Serif" w:cs="Microsoft Sans Serif"/>
          <w:sz w:val="24"/>
          <w:szCs w:val="24"/>
        </w:rPr>
        <w:t>L.M.D</w:t>
      </w:r>
      <w:r>
        <w:rPr>
          <w:rFonts w:ascii="Microsoft Sans Serif" w:hAnsi="Microsoft Sans Serif" w:cs="Microsoft Sans Serif" w:hint="cs"/>
          <w:sz w:val="24"/>
          <w:szCs w:val="24"/>
          <w:rtl/>
        </w:rPr>
        <w:t>)للسنوات الجامعية (2015-2016-2017-2018)</w:t>
      </w:r>
      <w:r>
        <w:rPr>
          <w:rFonts w:ascii="Microsoft Sans Serif" w:hAnsi="Microsoft Sans Serif" w:cs="Microsoft Sans Serif" w:hint="cs"/>
          <w:sz w:val="24"/>
          <w:szCs w:val="24"/>
          <w:rtl/>
          <w:lang w:bidi="ar-DZ"/>
        </w:rPr>
        <w:t xml:space="preserve"> المنتمون في لجان التكوين المعنية. </w:t>
      </w:r>
    </w:p>
    <w:p w:rsidR="00E15CDC" w:rsidRPr="002422A7" w:rsidRDefault="00E15CDC" w:rsidP="00E15CDC">
      <w:pPr>
        <w:bidi/>
        <w:spacing w:line="240" w:lineRule="auto"/>
        <w:ind w:right="-426"/>
        <w:jc w:val="center"/>
        <w:rPr>
          <w:rFonts w:ascii="Microsoft Sans Serif" w:hAnsi="Microsoft Sans Serif" w:cs="Microsoft Sans Serif"/>
          <w:b/>
          <w:bCs/>
          <w:sz w:val="26"/>
          <w:szCs w:val="26"/>
          <w:u w:val="single"/>
          <w:rtl/>
          <w:lang w:bidi="ar-DZ"/>
        </w:rPr>
      </w:pPr>
      <w:r w:rsidRPr="002422A7">
        <w:rPr>
          <w:rFonts w:ascii="Microsoft Sans Serif" w:hAnsi="Microsoft Sans Serif" w:cs="Microsoft Sans Serif" w:hint="cs"/>
          <w:b/>
          <w:bCs/>
          <w:sz w:val="26"/>
          <w:szCs w:val="26"/>
          <w:u w:val="single"/>
          <w:rtl/>
          <w:lang w:bidi="ar-DZ"/>
        </w:rPr>
        <w:t xml:space="preserve">استمارة المشاركة في </w:t>
      </w:r>
      <w:r>
        <w:rPr>
          <w:rFonts w:ascii="Microsoft Sans Serif" w:hAnsi="Microsoft Sans Serif" w:cs="Microsoft Sans Serif" w:hint="cs"/>
          <w:b/>
          <w:bCs/>
          <w:sz w:val="26"/>
          <w:szCs w:val="26"/>
          <w:u w:val="single"/>
          <w:rtl/>
          <w:lang w:bidi="ar-DZ"/>
        </w:rPr>
        <w:t>الندوة الجهوة الوطني</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اسم ولقب الباحث:........................................</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الدرجة العلمية:...........................................</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الوظيفة:....................................................</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الجامعة أو المركز الجامعي أو وحدة بحث :............</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الهاتف:.....................................................</w:t>
      </w:r>
    </w:p>
    <w:p w:rsidR="00E15CDC" w:rsidRDefault="00E15CDC" w:rsidP="00E15CDC">
      <w:pPr>
        <w:bidi/>
        <w:spacing w:after="0" w:line="240" w:lineRule="auto"/>
        <w:ind w:right="-426"/>
        <w:rPr>
          <w:rFonts w:ascii="Microsoft Sans Serif" w:hAnsi="Microsoft Sans Serif" w:cs="Microsoft Sans Serif"/>
          <w:sz w:val="26"/>
          <w:szCs w:val="26"/>
          <w:rtl/>
        </w:rPr>
      </w:pPr>
      <w:r>
        <w:rPr>
          <w:rFonts w:ascii="Microsoft Sans Serif" w:hAnsi="Microsoft Sans Serif" w:cs="Microsoft Sans Serif" w:hint="cs"/>
          <w:sz w:val="26"/>
          <w:szCs w:val="26"/>
          <w:rtl/>
        </w:rPr>
        <w:t>البريد الالكتروني:.........................................</w:t>
      </w:r>
    </w:p>
    <w:p w:rsidR="00CC7635" w:rsidRDefault="00E15CDC" w:rsidP="000931CB">
      <w:pPr>
        <w:bidi/>
        <w:spacing w:after="0" w:line="240" w:lineRule="auto"/>
        <w:ind w:right="-426"/>
      </w:pPr>
      <w:r>
        <w:rPr>
          <w:rFonts w:ascii="Microsoft Sans Serif" w:hAnsi="Microsoft Sans Serif" w:cs="Microsoft Sans Serif" w:hint="cs"/>
          <w:sz w:val="26"/>
          <w:szCs w:val="26"/>
          <w:rtl/>
        </w:rPr>
        <w:t>الملخص: .........................................................................................................................................................................................................</w:t>
      </w:r>
      <w:r w:rsidR="000931CB">
        <w:rPr>
          <w:rFonts w:ascii="Microsoft Sans Serif" w:hAnsi="Microsoft Sans Serif" w:cs="Microsoft Sans Serif" w:hint="cs"/>
          <w:sz w:val="26"/>
          <w:szCs w:val="26"/>
          <w:rtl/>
        </w:rPr>
        <w:t>....................................................................................................................................................................................................................................................................................................................................................................................................................................................</w:t>
      </w:r>
      <w:r>
        <w:rPr>
          <w:rFonts w:ascii="Microsoft Sans Serif" w:hAnsi="Microsoft Sans Serif" w:cs="Microsoft Sans Serif" w:hint="cs"/>
          <w:sz w:val="26"/>
          <w:szCs w:val="26"/>
          <w:rtl/>
        </w:rPr>
        <w:t>..................................................................................................................................................................................................................................................................................................................................................</w:t>
      </w:r>
      <w:r>
        <w:rPr>
          <w:rFonts w:ascii="Microsoft Sans Serif" w:hAnsi="Microsoft Sans Serif" w:cs="Microsoft Sans Serif" w:hint="cs"/>
          <w:sz w:val="26"/>
          <w:szCs w:val="26"/>
          <w:rtl/>
        </w:rPr>
        <w:lastRenderedPageBreak/>
        <w:t>................................................................................</w:t>
      </w:r>
      <w:r w:rsidR="000931CB">
        <w:rPr>
          <w:rFonts w:ascii="Microsoft Sans Serif" w:hAnsi="Microsoft Sans Serif" w:cs="Microsoft Sans Serif" w:hint="cs"/>
          <w:sz w:val="26"/>
          <w:szCs w:val="26"/>
          <w:rtl/>
        </w:rPr>
        <w:t>..............................................</w:t>
      </w:r>
    </w:p>
    <w:sectPr w:rsidR="00CC7635" w:rsidSect="00A046BC">
      <w:footerReference w:type="default" r:id="rId12"/>
      <w:pgSz w:w="16838" w:h="11906" w:orient="landscape"/>
      <w:pgMar w:top="851" w:right="1440" w:bottom="1560" w:left="993"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D6B" w:rsidRDefault="00336D6B">
      <w:pPr>
        <w:spacing w:after="0" w:line="240" w:lineRule="auto"/>
      </w:pPr>
      <w:r>
        <w:separator/>
      </w:r>
    </w:p>
  </w:endnote>
  <w:endnote w:type="continuationSeparator" w:id="1">
    <w:p w:rsidR="00336D6B" w:rsidRDefault="00336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0667"/>
      <w:docPartObj>
        <w:docPartGallery w:val="Page Numbers (Bottom of Page)"/>
        <w:docPartUnique/>
      </w:docPartObj>
    </w:sdtPr>
    <w:sdtContent>
      <w:p w:rsidR="00AD7A71" w:rsidRDefault="00B4530F">
        <w:pPr>
          <w:pStyle w:val="Pieddepage"/>
        </w:pPr>
        <w:r w:rsidRPr="00B4530F">
          <w:rPr>
            <w:rFonts w:asciiTheme="majorHAnsi" w:hAnsiTheme="majorHAnsi"/>
            <w:noProof/>
            <w:sz w:val="28"/>
            <w:szCs w:val="28"/>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4097" type="#_x0000_t23" style="position:absolute;margin-left:0;margin-top:0;width:101pt;height:27.05pt;z-index:251658240;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" adj="845" filled="f" fillcolor="#17365d [2415]" strokecolor="#a5a5a5 [2092]">
              <v:textbox>
                <w:txbxContent>
                  <w:p w:rsidR="00AD7A71" w:rsidRDefault="00B4530F">
                    <w:pPr>
                      <w:jc w:val="center"/>
                    </w:pPr>
                    <w:r w:rsidRPr="00B4530F">
                      <w:fldChar w:fldCharType="begin"/>
                    </w:r>
                    <w:r w:rsidR="006F028B">
                      <w:instrText xml:space="preserve"> PAGE    \* MERGEFORMAT </w:instrText>
                    </w:r>
                    <w:r w:rsidRPr="00B4530F">
                      <w:fldChar w:fldCharType="separate"/>
                    </w:r>
                    <w:r w:rsidR="0053166E" w:rsidRPr="0053166E">
                      <w:rPr>
                        <w:noProof/>
                        <w:color w:val="808080" w:themeColor="text1" w:themeTint="7F"/>
                      </w:rPr>
                      <w:t>1</w:t>
                    </w:r>
                    <w:r>
                      <w:rPr>
                        <w:noProof/>
                        <w:color w:val="808080" w:themeColor="text1" w:themeTint="7F"/>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D6B" w:rsidRDefault="00336D6B">
      <w:pPr>
        <w:spacing w:after="0" w:line="240" w:lineRule="auto"/>
      </w:pPr>
      <w:r>
        <w:separator/>
      </w:r>
    </w:p>
  </w:footnote>
  <w:footnote w:type="continuationSeparator" w:id="1">
    <w:p w:rsidR="00336D6B" w:rsidRDefault="00336D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23008"/>
    <w:multiLevelType w:val="hybridMultilevel"/>
    <w:tmpl w:val="8E00286C"/>
    <w:lvl w:ilvl="0" w:tplc="3F089AC2">
      <w:start w:val="1"/>
      <w:numFmt w:val="decimal"/>
      <w:lvlText w:val="%1-"/>
      <w:lvlJc w:val="left"/>
      <w:pPr>
        <w:ind w:left="571" w:hanging="360"/>
      </w:pPr>
      <w:rPr>
        <w:rFonts w:hint="default"/>
      </w:rPr>
    </w:lvl>
    <w:lvl w:ilvl="1" w:tplc="040C0019" w:tentative="1">
      <w:start w:val="1"/>
      <w:numFmt w:val="lowerLetter"/>
      <w:lvlText w:val="%2."/>
      <w:lvlJc w:val="left"/>
      <w:pPr>
        <w:ind w:left="1291" w:hanging="360"/>
      </w:pPr>
    </w:lvl>
    <w:lvl w:ilvl="2" w:tplc="040C001B" w:tentative="1">
      <w:start w:val="1"/>
      <w:numFmt w:val="lowerRoman"/>
      <w:lvlText w:val="%3."/>
      <w:lvlJc w:val="right"/>
      <w:pPr>
        <w:ind w:left="2011" w:hanging="180"/>
      </w:pPr>
    </w:lvl>
    <w:lvl w:ilvl="3" w:tplc="040C000F" w:tentative="1">
      <w:start w:val="1"/>
      <w:numFmt w:val="decimal"/>
      <w:lvlText w:val="%4."/>
      <w:lvlJc w:val="left"/>
      <w:pPr>
        <w:ind w:left="2731" w:hanging="360"/>
      </w:pPr>
    </w:lvl>
    <w:lvl w:ilvl="4" w:tplc="040C0019" w:tentative="1">
      <w:start w:val="1"/>
      <w:numFmt w:val="lowerLetter"/>
      <w:lvlText w:val="%5."/>
      <w:lvlJc w:val="left"/>
      <w:pPr>
        <w:ind w:left="3451" w:hanging="360"/>
      </w:pPr>
    </w:lvl>
    <w:lvl w:ilvl="5" w:tplc="040C001B" w:tentative="1">
      <w:start w:val="1"/>
      <w:numFmt w:val="lowerRoman"/>
      <w:lvlText w:val="%6."/>
      <w:lvlJc w:val="right"/>
      <w:pPr>
        <w:ind w:left="4171" w:hanging="180"/>
      </w:pPr>
    </w:lvl>
    <w:lvl w:ilvl="6" w:tplc="040C000F" w:tentative="1">
      <w:start w:val="1"/>
      <w:numFmt w:val="decimal"/>
      <w:lvlText w:val="%7."/>
      <w:lvlJc w:val="left"/>
      <w:pPr>
        <w:ind w:left="4891" w:hanging="360"/>
      </w:pPr>
    </w:lvl>
    <w:lvl w:ilvl="7" w:tplc="040C0019" w:tentative="1">
      <w:start w:val="1"/>
      <w:numFmt w:val="lowerLetter"/>
      <w:lvlText w:val="%8."/>
      <w:lvlJc w:val="left"/>
      <w:pPr>
        <w:ind w:left="5611" w:hanging="360"/>
      </w:pPr>
    </w:lvl>
    <w:lvl w:ilvl="8" w:tplc="040C001B" w:tentative="1">
      <w:start w:val="1"/>
      <w:numFmt w:val="lowerRoman"/>
      <w:lvlText w:val="%9."/>
      <w:lvlJc w:val="right"/>
      <w:pPr>
        <w:ind w:left="6331" w:hanging="180"/>
      </w:pPr>
    </w:lvl>
  </w:abstractNum>
  <w:abstractNum w:abstractNumId="1">
    <w:nsid w:val="2CE638B8"/>
    <w:multiLevelType w:val="hybridMultilevel"/>
    <w:tmpl w:val="42D07BD8"/>
    <w:lvl w:ilvl="0" w:tplc="040C000B">
      <w:start w:val="1"/>
      <w:numFmt w:val="bullet"/>
      <w:lvlText w:val=""/>
      <w:lvlJc w:val="left"/>
      <w:pPr>
        <w:ind w:left="931" w:hanging="360"/>
      </w:pPr>
      <w:rPr>
        <w:rFonts w:ascii="Wingdings" w:hAnsi="Wingdings" w:hint="default"/>
      </w:rPr>
    </w:lvl>
    <w:lvl w:ilvl="1" w:tplc="040C0003" w:tentative="1">
      <w:start w:val="1"/>
      <w:numFmt w:val="bullet"/>
      <w:lvlText w:val="o"/>
      <w:lvlJc w:val="left"/>
      <w:pPr>
        <w:ind w:left="1651" w:hanging="360"/>
      </w:pPr>
      <w:rPr>
        <w:rFonts w:ascii="Courier New" w:hAnsi="Courier New" w:cs="Courier New" w:hint="default"/>
      </w:rPr>
    </w:lvl>
    <w:lvl w:ilvl="2" w:tplc="040C0005" w:tentative="1">
      <w:start w:val="1"/>
      <w:numFmt w:val="bullet"/>
      <w:lvlText w:val=""/>
      <w:lvlJc w:val="left"/>
      <w:pPr>
        <w:ind w:left="2371" w:hanging="360"/>
      </w:pPr>
      <w:rPr>
        <w:rFonts w:ascii="Wingdings" w:hAnsi="Wingdings" w:hint="default"/>
      </w:rPr>
    </w:lvl>
    <w:lvl w:ilvl="3" w:tplc="040C0001" w:tentative="1">
      <w:start w:val="1"/>
      <w:numFmt w:val="bullet"/>
      <w:lvlText w:val=""/>
      <w:lvlJc w:val="left"/>
      <w:pPr>
        <w:ind w:left="3091" w:hanging="360"/>
      </w:pPr>
      <w:rPr>
        <w:rFonts w:ascii="Symbol" w:hAnsi="Symbol" w:hint="default"/>
      </w:rPr>
    </w:lvl>
    <w:lvl w:ilvl="4" w:tplc="040C0003" w:tentative="1">
      <w:start w:val="1"/>
      <w:numFmt w:val="bullet"/>
      <w:lvlText w:val="o"/>
      <w:lvlJc w:val="left"/>
      <w:pPr>
        <w:ind w:left="3811" w:hanging="360"/>
      </w:pPr>
      <w:rPr>
        <w:rFonts w:ascii="Courier New" w:hAnsi="Courier New" w:cs="Courier New" w:hint="default"/>
      </w:rPr>
    </w:lvl>
    <w:lvl w:ilvl="5" w:tplc="040C0005" w:tentative="1">
      <w:start w:val="1"/>
      <w:numFmt w:val="bullet"/>
      <w:lvlText w:val=""/>
      <w:lvlJc w:val="left"/>
      <w:pPr>
        <w:ind w:left="4531" w:hanging="360"/>
      </w:pPr>
      <w:rPr>
        <w:rFonts w:ascii="Wingdings" w:hAnsi="Wingdings" w:hint="default"/>
      </w:rPr>
    </w:lvl>
    <w:lvl w:ilvl="6" w:tplc="040C0001" w:tentative="1">
      <w:start w:val="1"/>
      <w:numFmt w:val="bullet"/>
      <w:lvlText w:val=""/>
      <w:lvlJc w:val="left"/>
      <w:pPr>
        <w:ind w:left="5251" w:hanging="360"/>
      </w:pPr>
      <w:rPr>
        <w:rFonts w:ascii="Symbol" w:hAnsi="Symbol" w:hint="default"/>
      </w:rPr>
    </w:lvl>
    <w:lvl w:ilvl="7" w:tplc="040C0003" w:tentative="1">
      <w:start w:val="1"/>
      <w:numFmt w:val="bullet"/>
      <w:lvlText w:val="o"/>
      <w:lvlJc w:val="left"/>
      <w:pPr>
        <w:ind w:left="5971" w:hanging="360"/>
      </w:pPr>
      <w:rPr>
        <w:rFonts w:ascii="Courier New" w:hAnsi="Courier New" w:cs="Courier New" w:hint="default"/>
      </w:rPr>
    </w:lvl>
    <w:lvl w:ilvl="8" w:tplc="040C0005" w:tentative="1">
      <w:start w:val="1"/>
      <w:numFmt w:val="bullet"/>
      <w:lvlText w:val=""/>
      <w:lvlJc w:val="left"/>
      <w:pPr>
        <w:ind w:left="6691" w:hanging="360"/>
      </w:pPr>
      <w:rPr>
        <w:rFonts w:ascii="Wingdings" w:hAnsi="Wingdings" w:hint="default"/>
      </w:rPr>
    </w:lvl>
  </w:abstractNum>
  <w:abstractNum w:abstractNumId="2">
    <w:nsid w:val="38EF69DE"/>
    <w:multiLevelType w:val="hybridMultilevel"/>
    <w:tmpl w:val="9C306076"/>
    <w:lvl w:ilvl="0" w:tplc="8D30E04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7E2AD2"/>
    <w:multiLevelType w:val="hybridMultilevel"/>
    <w:tmpl w:val="328EE1C2"/>
    <w:lvl w:ilvl="0" w:tplc="3EACE170">
      <w:start w:val="1"/>
      <w:numFmt w:val="bullet"/>
      <w:lvlText w:val="-"/>
      <w:lvlJc w:val="left"/>
      <w:pPr>
        <w:ind w:left="720" w:hanging="360"/>
      </w:pPr>
      <w:rPr>
        <w:rFonts w:ascii="Andalus" w:eastAsiaTheme="minorEastAsia" w:hAnsi="Andalus"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C52D12"/>
    <w:multiLevelType w:val="hybridMultilevel"/>
    <w:tmpl w:val="BC0E1978"/>
    <w:lvl w:ilvl="0" w:tplc="A334AE06">
      <w:start w:val="1"/>
      <w:numFmt w:val="decimal"/>
      <w:lvlText w:val="%1-"/>
      <w:lvlJc w:val="left"/>
      <w:pPr>
        <w:ind w:left="571" w:hanging="360"/>
      </w:pPr>
      <w:rPr>
        <w:rFonts w:hint="default"/>
      </w:rPr>
    </w:lvl>
    <w:lvl w:ilvl="1" w:tplc="040C0019" w:tentative="1">
      <w:start w:val="1"/>
      <w:numFmt w:val="lowerLetter"/>
      <w:lvlText w:val="%2."/>
      <w:lvlJc w:val="left"/>
      <w:pPr>
        <w:ind w:left="1291" w:hanging="360"/>
      </w:pPr>
    </w:lvl>
    <w:lvl w:ilvl="2" w:tplc="040C001B" w:tentative="1">
      <w:start w:val="1"/>
      <w:numFmt w:val="lowerRoman"/>
      <w:lvlText w:val="%3."/>
      <w:lvlJc w:val="right"/>
      <w:pPr>
        <w:ind w:left="2011" w:hanging="180"/>
      </w:pPr>
    </w:lvl>
    <w:lvl w:ilvl="3" w:tplc="040C000F" w:tentative="1">
      <w:start w:val="1"/>
      <w:numFmt w:val="decimal"/>
      <w:lvlText w:val="%4."/>
      <w:lvlJc w:val="left"/>
      <w:pPr>
        <w:ind w:left="2731" w:hanging="360"/>
      </w:pPr>
    </w:lvl>
    <w:lvl w:ilvl="4" w:tplc="040C0019" w:tentative="1">
      <w:start w:val="1"/>
      <w:numFmt w:val="lowerLetter"/>
      <w:lvlText w:val="%5."/>
      <w:lvlJc w:val="left"/>
      <w:pPr>
        <w:ind w:left="3451" w:hanging="360"/>
      </w:pPr>
    </w:lvl>
    <w:lvl w:ilvl="5" w:tplc="040C001B" w:tentative="1">
      <w:start w:val="1"/>
      <w:numFmt w:val="lowerRoman"/>
      <w:lvlText w:val="%6."/>
      <w:lvlJc w:val="right"/>
      <w:pPr>
        <w:ind w:left="4171" w:hanging="180"/>
      </w:pPr>
    </w:lvl>
    <w:lvl w:ilvl="6" w:tplc="040C000F" w:tentative="1">
      <w:start w:val="1"/>
      <w:numFmt w:val="decimal"/>
      <w:lvlText w:val="%7."/>
      <w:lvlJc w:val="left"/>
      <w:pPr>
        <w:ind w:left="4891" w:hanging="360"/>
      </w:pPr>
    </w:lvl>
    <w:lvl w:ilvl="7" w:tplc="040C0019" w:tentative="1">
      <w:start w:val="1"/>
      <w:numFmt w:val="lowerLetter"/>
      <w:lvlText w:val="%8."/>
      <w:lvlJc w:val="left"/>
      <w:pPr>
        <w:ind w:left="5611" w:hanging="360"/>
      </w:pPr>
    </w:lvl>
    <w:lvl w:ilvl="8" w:tplc="040C001B" w:tentative="1">
      <w:start w:val="1"/>
      <w:numFmt w:val="lowerRoman"/>
      <w:lvlText w:val="%9."/>
      <w:lvlJc w:val="right"/>
      <w:pPr>
        <w:ind w:left="6331" w:hanging="180"/>
      </w:pPr>
    </w:lvl>
  </w:abstractNum>
  <w:abstractNum w:abstractNumId="5">
    <w:nsid w:val="7FD2792D"/>
    <w:multiLevelType w:val="hybridMultilevel"/>
    <w:tmpl w:val="139C8A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E15CDC"/>
    <w:rsid w:val="00083114"/>
    <w:rsid w:val="000931CB"/>
    <w:rsid w:val="001A1BEA"/>
    <w:rsid w:val="001D08CE"/>
    <w:rsid w:val="001F0954"/>
    <w:rsid w:val="00226210"/>
    <w:rsid w:val="00264474"/>
    <w:rsid w:val="002B304B"/>
    <w:rsid w:val="00336D6B"/>
    <w:rsid w:val="003733BA"/>
    <w:rsid w:val="00405B58"/>
    <w:rsid w:val="0053166E"/>
    <w:rsid w:val="00595421"/>
    <w:rsid w:val="005C1AF7"/>
    <w:rsid w:val="005C2C03"/>
    <w:rsid w:val="006162E9"/>
    <w:rsid w:val="006F028B"/>
    <w:rsid w:val="0079212B"/>
    <w:rsid w:val="00824F28"/>
    <w:rsid w:val="009C175E"/>
    <w:rsid w:val="00A046BC"/>
    <w:rsid w:val="00A74C3A"/>
    <w:rsid w:val="00B4530F"/>
    <w:rsid w:val="00BA4A82"/>
    <w:rsid w:val="00C80F4B"/>
    <w:rsid w:val="00CB3D7A"/>
    <w:rsid w:val="00CC7635"/>
    <w:rsid w:val="00CF7296"/>
    <w:rsid w:val="00E15CDC"/>
    <w:rsid w:val="00E559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15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5CDC"/>
    <w:rPr>
      <w:rFonts w:eastAsiaTheme="minorEastAsia"/>
      <w:lang w:eastAsia="fr-FR"/>
    </w:rPr>
  </w:style>
  <w:style w:type="paragraph" w:styleId="Paragraphedeliste">
    <w:name w:val="List Paragraph"/>
    <w:basedOn w:val="Normal"/>
    <w:uiPriority w:val="34"/>
    <w:qFormat/>
    <w:rsid w:val="00E15CDC"/>
    <w:pPr>
      <w:ind w:left="720"/>
      <w:contextualSpacing/>
    </w:pPr>
  </w:style>
  <w:style w:type="table" w:styleId="Grilledutableau">
    <w:name w:val="Table Grid"/>
    <w:basedOn w:val="TableauNormal"/>
    <w:uiPriority w:val="59"/>
    <w:rsid w:val="00E15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15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CDC"/>
    <w:rPr>
      <w:rFonts w:ascii="Tahoma" w:eastAsiaTheme="minorEastAsia" w:hAnsi="Tahoma" w:cs="Tahoma"/>
      <w:sz w:val="16"/>
      <w:szCs w:val="16"/>
      <w:lang w:eastAsia="fr-FR"/>
    </w:rPr>
  </w:style>
  <w:style w:type="character" w:styleId="Lienhypertexte">
    <w:name w:val="Hyperlink"/>
    <w:basedOn w:val="Policepardfaut"/>
    <w:uiPriority w:val="99"/>
    <w:unhideWhenUsed/>
    <w:rsid w:val="00C80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15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5CDC"/>
    <w:rPr>
      <w:rFonts w:eastAsiaTheme="minorEastAsia"/>
      <w:lang w:eastAsia="fr-FR"/>
    </w:rPr>
  </w:style>
  <w:style w:type="paragraph" w:styleId="Paragraphedeliste">
    <w:name w:val="List Paragraph"/>
    <w:basedOn w:val="Normal"/>
    <w:uiPriority w:val="34"/>
    <w:qFormat/>
    <w:rsid w:val="00E15CDC"/>
    <w:pPr>
      <w:ind w:left="720"/>
      <w:contextualSpacing/>
    </w:pPr>
  </w:style>
  <w:style w:type="table" w:styleId="Grilledutableau">
    <w:name w:val="Table Grid"/>
    <w:basedOn w:val="TableauNormal"/>
    <w:uiPriority w:val="59"/>
    <w:rsid w:val="00E15C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15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5CDC"/>
    <w:rPr>
      <w:rFonts w:ascii="Tahoma" w:eastAsiaTheme="minorEastAsia" w:hAnsi="Tahoma" w:cs="Tahoma"/>
      <w:sz w:val="16"/>
      <w:szCs w:val="16"/>
      <w:lang w:eastAsia="fr-FR"/>
    </w:rPr>
  </w:style>
  <w:style w:type="character" w:styleId="Lienhypertexte">
    <w:name w:val="Hyperlink"/>
    <w:basedOn w:val="Policepardfaut"/>
    <w:uiPriority w:val="99"/>
    <w:unhideWhenUsed/>
    <w:rsid w:val="00C80F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ssaabbenamar@yahoo.fr"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abouchiheb2014@gmail.com" TargetMode="External"/><Relationship Id="rId4" Type="http://schemas.openxmlformats.org/officeDocument/2006/relationships/webSettings" Target="webSettings.xml"/><Relationship Id="rId9" Type="http://schemas.openxmlformats.org/officeDocument/2006/relationships/hyperlink" Target="mailto:abouchiheb2014@gmail.com&#1575;&#1604;&#1576;&#1585;&#1610;&#158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ZELIS</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cp:lastModifiedBy>
  <cp:revision>2</cp:revision>
  <dcterms:created xsi:type="dcterms:W3CDTF">2019-03-17T08:36:00Z</dcterms:created>
  <dcterms:modified xsi:type="dcterms:W3CDTF">2019-03-17T08:36:00Z</dcterms:modified>
</cp:coreProperties>
</file>