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19F65" w14:textId="65204CC7" w:rsidR="00E211F5" w:rsidRPr="00E211F5" w:rsidRDefault="00E211F5" w:rsidP="00E211F5">
      <w:pPr>
        <w:bidi/>
        <w:jc w:val="center"/>
        <w:rPr>
          <w:rFonts w:asciiTheme="majorBidi" w:hAnsiTheme="majorBidi" w:cstheme="majorBidi"/>
          <w:b/>
          <w:bCs/>
          <w:sz w:val="36"/>
          <w:szCs w:val="36"/>
          <w:u w:val="single"/>
          <w:lang w:val="en-US" w:bidi="ar-DZ"/>
        </w:rPr>
      </w:pPr>
      <w:r w:rsidRPr="00E211F5">
        <w:rPr>
          <w:rFonts w:asciiTheme="majorBidi" w:hAnsiTheme="majorBidi" w:cstheme="majorBidi"/>
          <w:b/>
          <w:bCs/>
          <w:sz w:val="36"/>
          <w:szCs w:val="36"/>
          <w:u w:val="single"/>
          <w:rtl/>
          <w:lang w:val="en-US"/>
        </w:rPr>
        <w:t>مذكرة توضيحية</w:t>
      </w:r>
    </w:p>
    <w:p w14:paraId="68F50F7E" w14:textId="3286FC16" w:rsidR="00E211F5" w:rsidRDefault="00434DC3" w:rsidP="00E211F5">
      <w:pPr>
        <w:bidi/>
        <w:rPr>
          <w:rFonts w:asciiTheme="majorBidi" w:hAnsiTheme="majorBidi" w:cstheme="majorBidi"/>
          <w:b/>
          <w:bCs/>
          <w:sz w:val="28"/>
          <w:szCs w:val="28"/>
          <w:rtl/>
          <w:lang w:val="en-US" w:bidi="ar-DZ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val="en-US" w:bidi="ar-DZ"/>
        </w:rPr>
        <w:t xml:space="preserve">أولا: </w:t>
      </w:r>
      <w:r w:rsidR="00214294">
        <w:rPr>
          <w:rFonts w:asciiTheme="majorBidi" w:hAnsiTheme="majorBidi" w:cstheme="majorBidi" w:hint="cs"/>
          <w:b/>
          <w:bCs/>
          <w:sz w:val="28"/>
          <w:szCs w:val="28"/>
          <w:rtl/>
          <w:lang w:val="en-US" w:bidi="ar-DZ"/>
        </w:rPr>
        <w:t>الإقامة العلمية قصيرة المدى</w:t>
      </w:r>
      <w:r w:rsidR="00214294" w:rsidRPr="00214294">
        <w:rPr>
          <w:rFonts w:asciiTheme="majorBidi" w:hAnsiTheme="majorBidi" w:cstheme="majorBidi" w:hint="cs"/>
          <w:b/>
          <w:bCs/>
          <w:sz w:val="28"/>
          <w:szCs w:val="28"/>
          <w:rtl/>
          <w:lang w:val="en-US" w:bidi="ar-DZ"/>
        </w:rPr>
        <w:t xml:space="preserve"> ذات المستوى العالي:</w:t>
      </w:r>
    </w:p>
    <w:p w14:paraId="019C74BB" w14:textId="77777777" w:rsidR="00214294" w:rsidRDefault="00C25DEF" w:rsidP="00C25DEF">
      <w:pPr>
        <w:bidi/>
        <w:rPr>
          <w:rFonts w:asciiTheme="majorBidi" w:hAnsiTheme="majorBidi" w:cstheme="majorBidi"/>
          <w:sz w:val="28"/>
          <w:szCs w:val="28"/>
          <w:lang w:val="en-US" w:bidi="ar-DZ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val="en-US" w:bidi="ar-DZ"/>
        </w:rPr>
        <w:t>1/</w:t>
      </w:r>
      <w:r w:rsidR="00214294"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 xml:space="preserve"> بالنسبة لطلب الاستفادة لأجل التأهيل الجامعي: يحتسب مرة واحدة ويكون بطلب من المعني يوضع في المنصة </w:t>
      </w:r>
      <w:r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>والإثبات يكون ب</w:t>
      </w:r>
      <w:r w:rsidR="00214294" w:rsidRPr="00214294"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>تصري</w:t>
      </w:r>
      <w:r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>ح شرفي من المعني بأن</w:t>
      </w:r>
      <w:r w:rsidR="00214294"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 xml:space="preserve"> الاستفادة</w:t>
      </w:r>
      <w:r w:rsidR="00214294" w:rsidRPr="00214294"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 xml:space="preserve"> لغرض التأهيل الجامعي</w:t>
      </w:r>
      <w:r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>.</w:t>
      </w:r>
      <w:r w:rsidR="00214294" w:rsidRPr="00214294"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 xml:space="preserve"> </w:t>
      </w:r>
    </w:p>
    <w:p w14:paraId="6A36D743" w14:textId="77777777" w:rsidR="00627290" w:rsidRDefault="00C25DEF" w:rsidP="00627290">
      <w:pPr>
        <w:bidi/>
        <w:rPr>
          <w:rFonts w:asciiTheme="majorBidi" w:hAnsiTheme="majorBidi" w:cstheme="majorBidi"/>
          <w:sz w:val="28"/>
          <w:szCs w:val="28"/>
          <w:rtl/>
          <w:lang w:val="en-US" w:bidi="ar-DZ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val="en-US" w:bidi="ar-DZ"/>
        </w:rPr>
        <w:t>2/</w:t>
      </w:r>
      <w:r w:rsidR="00627290" w:rsidRPr="00627290">
        <w:rPr>
          <w:rFonts w:asciiTheme="majorBidi" w:hAnsiTheme="majorBidi" w:cstheme="majorBidi" w:hint="cs"/>
          <w:b/>
          <w:bCs/>
          <w:sz w:val="28"/>
          <w:szCs w:val="28"/>
          <w:rtl/>
          <w:lang w:val="en-US" w:bidi="ar-DZ"/>
        </w:rPr>
        <w:t xml:space="preserve"> </w:t>
      </w:r>
      <w:r w:rsidR="00627290" w:rsidRPr="00627290"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>بخصوص</w:t>
      </w:r>
      <w:r w:rsidR="00627290">
        <w:rPr>
          <w:rFonts w:asciiTheme="majorBidi" w:hAnsiTheme="majorBidi" w:cstheme="majorBidi" w:hint="cs"/>
          <w:b/>
          <w:bCs/>
          <w:sz w:val="28"/>
          <w:szCs w:val="28"/>
          <w:rtl/>
          <w:lang w:val="en-US" w:bidi="ar-DZ"/>
        </w:rPr>
        <w:t xml:space="preserve"> </w:t>
      </w:r>
      <w:r w:rsidR="00627290"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>الجوائز الدولية المرتبطة بالإنجازات العلمية</w:t>
      </w:r>
      <w:r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>:</w:t>
      </w:r>
      <w:r w:rsidR="00627290"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 xml:space="preserve"> يشترط أن تكون الجائزة </w:t>
      </w:r>
      <w:r w:rsidR="00AD0929"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>ممنوحة في إطار</w:t>
      </w:r>
      <w:r w:rsidR="00627290"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 xml:space="preserve"> مسابقة دولية تخضع لشروط وقواعد ا</w:t>
      </w:r>
      <w:r w:rsidR="00AE38C6"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>لمسابقات الدولية ويخصص 10 نقاط لهذا المعيار، إضافة إلى احتساب 10 نقاط في حالة تقديم براء</w:t>
      </w:r>
      <w:r w:rsidR="00992FE1"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>ة</w:t>
      </w:r>
      <w:r w:rsidR="00AE38C6"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 xml:space="preserve"> اختراع.</w:t>
      </w:r>
    </w:p>
    <w:p w14:paraId="54ED216C" w14:textId="77777777" w:rsidR="005C15FC" w:rsidRDefault="005C15FC" w:rsidP="005C15FC">
      <w:pPr>
        <w:bidi/>
        <w:rPr>
          <w:rFonts w:asciiTheme="majorBidi" w:hAnsiTheme="majorBidi" w:cstheme="majorBidi"/>
          <w:sz w:val="28"/>
          <w:szCs w:val="28"/>
          <w:rtl/>
          <w:lang w:val="en-US"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>لا تحتسب الجوائز في إطار تكريم أحسن المداخلات في الملتقيات.</w:t>
      </w:r>
    </w:p>
    <w:p w14:paraId="282809BF" w14:textId="77777777" w:rsidR="00AE38C6" w:rsidRDefault="00992FE1" w:rsidP="00AE38C6">
      <w:pPr>
        <w:bidi/>
        <w:rPr>
          <w:rFonts w:asciiTheme="majorBidi" w:hAnsiTheme="majorBidi" w:cstheme="majorBidi"/>
          <w:sz w:val="28"/>
          <w:szCs w:val="28"/>
          <w:rtl/>
          <w:lang w:val="en-GB"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>3/</w:t>
      </w:r>
      <w:r w:rsidR="00AE38C6"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 xml:space="preserve"> بخصوص نشر المقال: حذف اعتبار معيار الدولي والوطني والاحتفاظ بالتصنيف </w:t>
      </w:r>
      <w:r w:rsidR="00AE38C6">
        <w:rPr>
          <w:rFonts w:asciiTheme="majorBidi" w:hAnsiTheme="majorBidi" w:cstheme="majorBidi"/>
          <w:sz w:val="28"/>
          <w:szCs w:val="28"/>
          <w:lang w:bidi="ar-DZ"/>
        </w:rPr>
        <w:t>A, B, C</w:t>
      </w:r>
      <w:r w:rsidR="00AE38C6">
        <w:rPr>
          <w:rFonts w:asciiTheme="majorBidi" w:hAnsiTheme="majorBidi" w:cstheme="majorBidi" w:hint="cs"/>
          <w:sz w:val="28"/>
          <w:szCs w:val="28"/>
          <w:rtl/>
          <w:lang w:val="en-GB" w:bidi="ar-DZ"/>
        </w:rPr>
        <w:t xml:space="preserve"> حسب القائمة المنشورة في موقع المديرية العامة للبحث العلمي والتطوير التكنولوجي </w:t>
      </w:r>
      <w:r w:rsidR="00AE38C6">
        <w:rPr>
          <w:rFonts w:asciiTheme="majorBidi" w:hAnsiTheme="majorBidi" w:cstheme="majorBidi"/>
          <w:sz w:val="28"/>
          <w:szCs w:val="28"/>
          <w:lang w:bidi="ar-DZ"/>
        </w:rPr>
        <w:t>DGRSDT</w:t>
      </w:r>
      <w:r w:rsidR="00AE38C6">
        <w:rPr>
          <w:rFonts w:asciiTheme="majorBidi" w:hAnsiTheme="majorBidi" w:cstheme="majorBidi" w:hint="cs"/>
          <w:sz w:val="28"/>
          <w:szCs w:val="28"/>
          <w:rtl/>
          <w:lang w:val="en-GB" w:bidi="ar-DZ"/>
        </w:rPr>
        <w:t>.</w:t>
      </w:r>
    </w:p>
    <w:p w14:paraId="230AB23D" w14:textId="77777777" w:rsidR="00AE38C6" w:rsidRDefault="00AE38C6" w:rsidP="00AE38C6">
      <w:pPr>
        <w:bidi/>
        <w:rPr>
          <w:rFonts w:asciiTheme="majorBidi" w:hAnsiTheme="majorBidi" w:cstheme="majorBidi"/>
          <w:sz w:val="28"/>
          <w:szCs w:val="28"/>
          <w:rtl/>
          <w:lang w:val="en-GB"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val="en-GB" w:bidi="ar-DZ"/>
        </w:rPr>
        <w:t>احتساب المقال</w:t>
      </w:r>
      <w:r w:rsidR="00992FE1">
        <w:rPr>
          <w:rFonts w:asciiTheme="majorBidi" w:hAnsiTheme="majorBidi" w:cstheme="majorBidi" w:hint="cs"/>
          <w:sz w:val="28"/>
          <w:szCs w:val="28"/>
          <w:rtl/>
          <w:lang w:val="en-GB" w:bidi="ar-DZ"/>
        </w:rPr>
        <w:t xml:space="preserve"> يكون</w:t>
      </w:r>
      <w:r>
        <w:rPr>
          <w:rFonts w:asciiTheme="majorBidi" w:hAnsiTheme="majorBidi" w:cstheme="majorBidi" w:hint="cs"/>
          <w:sz w:val="28"/>
          <w:szCs w:val="28"/>
          <w:rtl/>
          <w:lang w:val="en-GB" w:bidi="ar-DZ"/>
        </w:rPr>
        <w:t xml:space="preserve"> ابتداء من تاريخ الإيداع.</w:t>
      </w:r>
    </w:p>
    <w:p w14:paraId="6C649D6F" w14:textId="77777777" w:rsidR="00AE38C6" w:rsidRDefault="00992FE1" w:rsidP="00AE38C6">
      <w:pPr>
        <w:bidi/>
        <w:rPr>
          <w:rFonts w:asciiTheme="majorBidi" w:hAnsiTheme="majorBidi" w:cstheme="majorBidi"/>
          <w:sz w:val="28"/>
          <w:szCs w:val="28"/>
          <w:rtl/>
          <w:lang w:val="en-GB"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val="en-GB" w:bidi="ar-DZ"/>
        </w:rPr>
        <w:t>4/</w:t>
      </w:r>
      <w:r w:rsidR="00ED38C4">
        <w:rPr>
          <w:rFonts w:asciiTheme="majorBidi" w:hAnsiTheme="majorBidi" w:cstheme="majorBidi" w:hint="cs"/>
          <w:sz w:val="28"/>
          <w:szCs w:val="28"/>
          <w:rtl/>
          <w:lang w:val="en-GB" w:bidi="ar-DZ"/>
        </w:rPr>
        <w:t xml:space="preserve"> بخصوص المداخلات الدولية المصنفة (</w:t>
      </w:r>
      <w:proofErr w:type="spellStart"/>
      <w:r w:rsidR="00ED38C4">
        <w:rPr>
          <w:rFonts w:asciiTheme="majorBidi" w:hAnsiTheme="majorBidi" w:cstheme="majorBidi"/>
          <w:sz w:val="28"/>
          <w:szCs w:val="28"/>
          <w:lang w:bidi="ar-DZ"/>
        </w:rPr>
        <w:t>Scopus</w:t>
      </w:r>
      <w:proofErr w:type="spellEnd"/>
      <w:r w:rsidR="00ED38C4">
        <w:rPr>
          <w:rFonts w:asciiTheme="majorBidi" w:hAnsiTheme="majorBidi" w:cstheme="majorBidi"/>
          <w:sz w:val="28"/>
          <w:szCs w:val="28"/>
          <w:lang w:bidi="ar-DZ"/>
        </w:rPr>
        <w:t>, WOS</w:t>
      </w:r>
      <w:r w:rsidR="00ED38C4">
        <w:rPr>
          <w:rFonts w:asciiTheme="majorBidi" w:hAnsiTheme="majorBidi" w:cstheme="majorBidi" w:hint="cs"/>
          <w:sz w:val="28"/>
          <w:szCs w:val="28"/>
          <w:rtl/>
          <w:lang w:val="en-GB" w:bidi="ar-DZ"/>
        </w:rPr>
        <w:t xml:space="preserve">) يكون التحقق عن طريق </w:t>
      </w:r>
      <w:proofErr w:type="spellStart"/>
      <w:r w:rsidR="00ED38C4">
        <w:rPr>
          <w:rFonts w:asciiTheme="majorBidi" w:hAnsiTheme="majorBidi" w:cstheme="majorBidi"/>
          <w:sz w:val="28"/>
          <w:szCs w:val="28"/>
          <w:lang w:bidi="ar-DZ"/>
        </w:rPr>
        <w:t>Scopus</w:t>
      </w:r>
      <w:proofErr w:type="spellEnd"/>
      <w:r w:rsidR="00ED38C4">
        <w:rPr>
          <w:rFonts w:asciiTheme="majorBidi" w:hAnsiTheme="majorBidi" w:cstheme="majorBidi"/>
          <w:sz w:val="28"/>
          <w:szCs w:val="28"/>
          <w:lang w:bidi="ar-DZ"/>
        </w:rPr>
        <w:t xml:space="preserve"> Source</w:t>
      </w:r>
      <w:r w:rsidR="00ED38C4">
        <w:rPr>
          <w:rFonts w:asciiTheme="majorBidi" w:hAnsiTheme="majorBidi" w:cstheme="majorBidi" w:hint="cs"/>
          <w:sz w:val="28"/>
          <w:szCs w:val="28"/>
          <w:rtl/>
          <w:lang w:val="en-GB" w:bidi="ar-DZ"/>
        </w:rPr>
        <w:t xml:space="preserve"> والأوراق الثبوتية هي: شهادة المشاركة + وثيقة تثبت فهرسة الملتقى في </w:t>
      </w:r>
      <w:proofErr w:type="spellStart"/>
      <w:r w:rsidR="00ED38C4">
        <w:rPr>
          <w:rFonts w:asciiTheme="majorBidi" w:hAnsiTheme="majorBidi" w:cstheme="majorBidi"/>
          <w:sz w:val="28"/>
          <w:szCs w:val="28"/>
          <w:lang w:bidi="ar-DZ"/>
        </w:rPr>
        <w:t>Scopus</w:t>
      </w:r>
      <w:proofErr w:type="spellEnd"/>
      <w:r w:rsidR="00ED38C4">
        <w:rPr>
          <w:rFonts w:asciiTheme="majorBidi" w:hAnsiTheme="majorBidi" w:cstheme="majorBidi" w:hint="cs"/>
          <w:sz w:val="28"/>
          <w:szCs w:val="28"/>
          <w:rtl/>
          <w:lang w:val="en-GB" w:bidi="ar-DZ"/>
        </w:rPr>
        <w:t>.</w:t>
      </w:r>
    </w:p>
    <w:p w14:paraId="6AF88BE8" w14:textId="77777777" w:rsidR="00ED38C4" w:rsidRDefault="00ED38C4" w:rsidP="00ED38C4">
      <w:pPr>
        <w:bidi/>
        <w:rPr>
          <w:rFonts w:asciiTheme="majorBidi" w:hAnsiTheme="majorBidi" w:cstheme="majorBidi"/>
          <w:sz w:val="28"/>
          <w:szCs w:val="28"/>
          <w:rtl/>
          <w:lang w:val="en-GB"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val="en-GB" w:bidi="ar-DZ"/>
        </w:rPr>
        <w:t>بالنسبة للملتقيات الدولية غير المصنفة تحتسب دولية سواء عُقدت خارج الوطن أو داخله.</w:t>
      </w:r>
    </w:p>
    <w:p w14:paraId="5C1C225D" w14:textId="77777777" w:rsidR="00ED38C4" w:rsidRDefault="00ED38C4" w:rsidP="00ED38C4">
      <w:pPr>
        <w:bidi/>
        <w:rPr>
          <w:rFonts w:asciiTheme="majorBidi" w:hAnsiTheme="majorBidi" w:cstheme="majorBidi"/>
          <w:sz w:val="28"/>
          <w:szCs w:val="28"/>
          <w:rtl/>
          <w:lang w:val="en-GB"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val="en-GB" w:bidi="ar-DZ"/>
        </w:rPr>
        <w:t>الأوراق الثبوتية بالنسبة للملتقيات الدولية غير المصنفة والملتقيات الوطنية تكون بشهادة المشاركة فقط.</w:t>
      </w:r>
    </w:p>
    <w:p w14:paraId="3E5F36F5" w14:textId="77777777" w:rsidR="00ED38C4" w:rsidRDefault="00992FE1" w:rsidP="00ED38C4">
      <w:pPr>
        <w:bidi/>
        <w:rPr>
          <w:rFonts w:asciiTheme="majorBidi" w:hAnsiTheme="majorBidi" w:cstheme="majorBidi"/>
          <w:sz w:val="28"/>
          <w:szCs w:val="28"/>
          <w:rtl/>
          <w:lang w:val="en-GB"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val="en-GB" w:bidi="ar-DZ"/>
        </w:rPr>
        <w:t>5/</w:t>
      </w:r>
      <w:r w:rsidR="00ED38C4">
        <w:rPr>
          <w:rFonts w:asciiTheme="majorBidi" w:hAnsiTheme="majorBidi" w:cstheme="majorBidi" w:hint="cs"/>
          <w:sz w:val="28"/>
          <w:szCs w:val="28"/>
          <w:rtl/>
          <w:lang w:val="en-GB" w:bidi="ar-DZ"/>
        </w:rPr>
        <w:t xml:space="preserve"> بخصوص</w:t>
      </w:r>
      <w:r>
        <w:rPr>
          <w:rFonts w:asciiTheme="majorBidi" w:hAnsiTheme="majorBidi" w:cstheme="majorBidi" w:hint="cs"/>
          <w:sz w:val="28"/>
          <w:szCs w:val="28"/>
          <w:rtl/>
          <w:lang w:val="en-GB" w:bidi="ar-DZ"/>
        </w:rPr>
        <w:t xml:space="preserve"> المشاركة في</w:t>
      </w:r>
      <w:r w:rsidR="00ED38C4">
        <w:rPr>
          <w:rFonts w:asciiTheme="majorBidi" w:hAnsiTheme="majorBidi" w:cstheme="majorBidi" w:hint="cs"/>
          <w:sz w:val="28"/>
          <w:szCs w:val="28"/>
          <w:rtl/>
          <w:lang w:val="en-GB" w:bidi="ar-DZ"/>
        </w:rPr>
        <w:t xml:space="preserve"> المشروع الدولي يكون الإثبات بوثيقة تسلم من نيابة مديرية الجامعة للعلاقات الخارجية </w:t>
      </w:r>
      <w:r w:rsidR="00ED38C4">
        <w:rPr>
          <w:rFonts w:asciiTheme="majorBidi" w:hAnsiTheme="majorBidi" w:cstheme="majorBidi"/>
          <w:sz w:val="28"/>
          <w:szCs w:val="28"/>
          <w:lang w:bidi="ar-DZ"/>
        </w:rPr>
        <w:t>VREX</w:t>
      </w:r>
      <w:r w:rsidR="00ED38C4">
        <w:rPr>
          <w:rFonts w:asciiTheme="majorBidi" w:hAnsiTheme="majorBidi" w:cstheme="majorBidi" w:hint="cs"/>
          <w:sz w:val="28"/>
          <w:szCs w:val="28"/>
          <w:rtl/>
          <w:lang w:val="en-GB" w:bidi="ar-DZ"/>
        </w:rPr>
        <w:t>.</w:t>
      </w:r>
    </w:p>
    <w:p w14:paraId="65CC216E" w14:textId="77777777" w:rsidR="00ED38C4" w:rsidRDefault="00B543D5" w:rsidP="00ED38C4">
      <w:pPr>
        <w:bidi/>
        <w:rPr>
          <w:rFonts w:asciiTheme="majorBidi" w:hAnsiTheme="majorBidi" w:cstheme="majorBidi"/>
          <w:sz w:val="28"/>
          <w:szCs w:val="28"/>
          <w:rtl/>
          <w:lang w:val="en-GB"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val="en-GB" w:bidi="ar-DZ"/>
        </w:rPr>
        <w:t>تحتسب 10 نقاط للمشروع الواحد خلال مرحلة الاعتماد دون تراكم في حالة عدم الاستفادة السابقة.</w:t>
      </w:r>
    </w:p>
    <w:p w14:paraId="632B5D4A" w14:textId="77777777" w:rsidR="00B543D5" w:rsidRDefault="00B543D5" w:rsidP="00B543D5">
      <w:pPr>
        <w:bidi/>
        <w:rPr>
          <w:rFonts w:asciiTheme="majorBidi" w:hAnsiTheme="majorBidi" w:cstheme="majorBidi"/>
          <w:sz w:val="28"/>
          <w:szCs w:val="28"/>
          <w:rtl/>
          <w:lang w:val="en-GB"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val="en-GB" w:bidi="ar-DZ"/>
        </w:rPr>
        <w:t>المشاريع المنتهية والتي لم يستفد منها المترشح سابقا في ملف الإقامة العلمية تحتسب مرة واحدة دون تراكم.</w:t>
      </w:r>
    </w:p>
    <w:p w14:paraId="11A6C20B" w14:textId="77777777" w:rsidR="00B543D5" w:rsidRDefault="00B543D5" w:rsidP="00B543D5">
      <w:pPr>
        <w:bidi/>
        <w:rPr>
          <w:rFonts w:asciiTheme="majorBidi" w:hAnsiTheme="majorBidi" w:cstheme="majorBidi"/>
          <w:sz w:val="28"/>
          <w:szCs w:val="28"/>
          <w:rtl/>
          <w:lang w:val="en-GB"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val="en-GB" w:bidi="ar-DZ"/>
        </w:rPr>
        <w:t>6/ بخصوص المشاريع الوطنية تحتسب 05 نقاط للمشروع الواحد خلال مرحلة الاعتماد دون تراكم في حالة عدم الاستفادة السابقة.</w:t>
      </w:r>
    </w:p>
    <w:p w14:paraId="456ED186" w14:textId="77777777" w:rsidR="00B543D5" w:rsidRDefault="00B543D5" w:rsidP="00B543D5">
      <w:pPr>
        <w:bidi/>
        <w:rPr>
          <w:rFonts w:asciiTheme="majorBidi" w:hAnsiTheme="majorBidi" w:cstheme="majorBidi"/>
          <w:sz w:val="28"/>
          <w:szCs w:val="28"/>
          <w:rtl/>
          <w:lang w:val="en-GB"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val="en-GB" w:bidi="ar-DZ"/>
        </w:rPr>
        <w:t>المشاريع المنتهية والتي لم يستفد منها المترشح سابقا في ملف الإقامة العلمية تحتسب مرة واحدة دون تراكم.</w:t>
      </w:r>
    </w:p>
    <w:p w14:paraId="4768DDFE" w14:textId="77777777" w:rsidR="00B543D5" w:rsidRDefault="00B543D5" w:rsidP="00B543D5">
      <w:pPr>
        <w:bidi/>
        <w:rPr>
          <w:rFonts w:asciiTheme="majorBidi" w:hAnsiTheme="majorBidi" w:cstheme="majorBidi"/>
          <w:sz w:val="28"/>
          <w:szCs w:val="28"/>
          <w:rtl/>
          <w:lang w:val="en-GB"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val="en-GB" w:bidi="ar-DZ"/>
        </w:rPr>
        <w:t>7/ بخصوص الإشراف في إطار القرار الوزاري</w:t>
      </w:r>
      <w:r w:rsidR="002F0D1A">
        <w:rPr>
          <w:rFonts w:asciiTheme="majorBidi" w:hAnsiTheme="majorBidi" w:cstheme="majorBidi" w:hint="cs"/>
          <w:sz w:val="28"/>
          <w:szCs w:val="28"/>
          <w:rtl/>
          <w:lang w:val="en-GB" w:bidi="ar-DZ"/>
        </w:rPr>
        <w:t xml:space="preserve"> رقم</w:t>
      </w:r>
      <w:r>
        <w:rPr>
          <w:rFonts w:asciiTheme="majorBidi" w:hAnsiTheme="majorBidi" w:cstheme="majorBidi" w:hint="cs"/>
          <w:sz w:val="28"/>
          <w:szCs w:val="28"/>
          <w:rtl/>
          <w:lang w:val="en-GB" w:bidi="ar-DZ"/>
        </w:rPr>
        <w:t xml:space="preserve"> 1275 يدخل</w:t>
      </w:r>
      <w:r w:rsidR="002F0D1A">
        <w:rPr>
          <w:rFonts w:asciiTheme="majorBidi" w:hAnsiTheme="majorBidi" w:cstheme="majorBidi" w:hint="cs"/>
          <w:sz w:val="28"/>
          <w:szCs w:val="28"/>
          <w:rtl/>
          <w:lang w:val="en-GB" w:bidi="ar-DZ"/>
        </w:rPr>
        <w:t xml:space="preserve"> بهذه الصفة</w:t>
      </w:r>
      <w:r>
        <w:rPr>
          <w:rFonts w:asciiTheme="majorBidi" w:hAnsiTheme="majorBidi" w:cstheme="majorBidi" w:hint="cs"/>
          <w:sz w:val="28"/>
          <w:szCs w:val="28"/>
          <w:rtl/>
          <w:lang w:val="en-GB" w:bidi="ar-DZ"/>
        </w:rPr>
        <w:t xml:space="preserve"> كل من ساهم في الإشراف وهم المشرف 1 والمشرف 2 وم</w:t>
      </w:r>
      <w:r w:rsidR="007761C3">
        <w:rPr>
          <w:rFonts w:asciiTheme="majorBidi" w:hAnsiTheme="majorBidi" w:cstheme="majorBidi" w:hint="cs"/>
          <w:sz w:val="28"/>
          <w:szCs w:val="28"/>
          <w:rtl/>
          <w:lang w:val="en-GB" w:bidi="ar-DZ"/>
        </w:rPr>
        <w:t xml:space="preserve">ساعد المشرف 1 ومساعد المشرف </w:t>
      </w:r>
      <w:proofErr w:type="gramStart"/>
      <w:r w:rsidR="007761C3">
        <w:rPr>
          <w:rFonts w:asciiTheme="majorBidi" w:hAnsiTheme="majorBidi" w:cstheme="majorBidi" w:hint="cs"/>
          <w:sz w:val="28"/>
          <w:szCs w:val="28"/>
          <w:rtl/>
          <w:lang w:val="en-GB" w:bidi="ar-DZ"/>
        </w:rPr>
        <w:t>2 .</w:t>
      </w:r>
      <w:proofErr w:type="gramEnd"/>
      <w:r w:rsidR="007761C3">
        <w:rPr>
          <w:rFonts w:asciiTheme="majorBidi" w:hAnsiTheme="majorBidi" w:cstheme="majorBidi" w:hint="cs"/>
          <w:sz w:val="28"/>
          <w:szCs w:val="28"/>
          <w:rtl/>
          <w:lang w:val="en-GB" w:bidi="ar-DZ"/>
        </w:rPr>
        <w:t xml:space="preserve"> ويكون الإثبات بمحضر المناقشة.</w:t>
      </w:r>
    </w:p>
    <w:p w14:paraId="1D192AB9" w14:textId="77777777" w:rsidR="007761C3" w:rsidRDefault="007761C3" w:rsidP="007761C3">
      <w:pPr>
        <w:bidi/>
        <w:rPr>
          <w:rFonts w:asciiTheme="majorBidi" w:hAnsiTheme="majorBidi" w:cstheme="majorBidi"/>
          <w:sz w:val="28"/>
          <w:szCs w:val="28"/>
          <w:rtl/>
          <w:lang w:val="en-GB"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val="en-GB" w:bidi="ar-DZ"/>
        </w:rPr>
        <w:t>8/ بخصوص تأطير مشروع حصل على وسم لابل: يشترط الحصول على الوسم وليس المناقشة فقط، ويكون الإثبات بشهادة وزارية تثبت الحصول على وسم لابل.</w:t>
      </w:r>
    </w:p>
    <w:p w14:paraId="6988BFB0" w14:textId="77777777" w:rsidR="007761C3" w:rsidRDefault="007761C3" w:rsidP="00992FE1">
      <w:pPr>
        <w:bidi/>
        <w:rPr>
          <w:rFonts w:asciiTheme="majorBidi" w:hAnsiTheme="majorBidi" w:cstheme="majorBidi"/>
          <w:sz w:val="28"/>
          <w:szCs w:val="28"/>
          <w:rtl/>
          <w:lang w:val="en-GB"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val="en-GB" w:bidi="ar-DZ"/>
        </w:rPr>
        <w:t xml:space="preserve">8/ </w:t>
      </w:r>
      <w:proofErr w:type="gramStart"/>
      <w:r>
        <w:rPr>
          <w:rFonts w:asciiTheme="majorBidi" w:hAnsiTheme="majorBidi" w:cstheme="majorBidi" w:hint="cs"/>
          <w:sz w:val="28"/>
          <w:szCs w:val="28"/>
          <w:rtl/>
          <w:lang w:val="en-GB" w:bidi="ar-DZ"/>
        </w:rPr>
        <w:t xml:space="preserve">التنقيط </w:t>
      </w:r>
      <w:r w:rsidR="00992FE1">
        <w:rPr>
          <w:rFonts w:asciiTheme="majorBidi" w:hAnsiTheme="majorBidi" w:cstheme="majorBidi" w:hint="cs"/>
          <w:sz w:val="28"/>
          <w:szCs w:val="28"/>
          <w:rtl/>
          <w:lang w:val="en-GB" w:bidi="ar-DZ"/>
        </w:rPr>
        <w:t xml:space="preserve"> الخاص</w:t>
      </w:r>
      <w:proofErr w:type="gramEnd"/>
      <w:r w:rsidR="00992FE1">
        <w:rPr>
          <w:rFonts w:asciiTheme="majorBidi" w:hAnsiTheme="majorBidi" w:cstheme="majorBidi" w:hint="cs"/>
          <w:sz w:val="28"/>
          <w:szCs w:val="28"/>
          <w:rtl/>
          <w:lang w:val="en-GB" w:bidi="ar-DZ"/>
        </w:rPr>
        <w:t xml:space="preserve"> ب</w:t>
      </w:r>
      <w:r>
        <w:rPr>
          <w:rFonts w:asciiTheme="majorBidi" w:hAnsiTheme="majorBidi" w:cstheme="majorBidi" w:hint="cs"/>
          <w:sz w:val="28"/>
          <w:szCs w:val="28"/>
          <w:rtl/>
          <w:lang w:val="en-GB" w:bidi="ar-DZ"/>
        </w:rPr>
        <w:t>تأطير مشروع الماستر الحاصل على وسم لابل يكون مرة واحدة</w:t>
      </w:r>
      <w:r w:rsidR="00284A30">
        <w:rPr>
          <w:rFonts w:asciiTheme="majorBidi" w:hAnsiTheme="majorBidi" w:cstheme="majorBidi" w:hint="cs"/>
          <w:sz w:val="28"/>
          <w:szCs w:val="28"/>
          <w:rtl/>
          <w:lang w:val="en-GB" w:bidi="ar-DZ"/>
        </w:rPr>
        <w:t xml:space="preserve"> بهذه الصفة دون احتسابه مرة ثانية على أساس </w:t>
      </w:r>
      <w:proofErr w:type="spellStart"/>
      <w:r w:rsidR="00284A30">
        <w:rPr>
          <w:rFonts w:asciiTheme="majorBidi" w:hAnsiTheme="majorBidi" w:cstheme="majorBidi" w:hint="cs"/>
          <w:sz w:val="28"/>
          <w:szCs w:val="28"/>
          <w:rtl/>
          <w:lang w:val="en-GB" w:bidi="ar-DZ"/>
        </w:rPr>
        <w:t>ماسترعادي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val="en-GB" w:bidi="ar-DZ"/>
        </w:rPr>
        <w:t xml:space="preserve"> إذا كان المشروع نفسه</w:t>
      </w:r>
      <w:r w:rsidR="00284A30">
        <w:rPr>
          <w:rFonts w:asciiTheme="majorBidi" w:hAnsiTheme="majorBidi" w:cstheme="majorBidi" w:hint="cs"/>
          <w:sz w:val="28"/>
          <w:szCs w:val="28"/>
          <w:rtl/>
          <w:lang w:val="en-GB" w:bidi="ar-DZ"/>
        </w:rPr>
        <w:t>.</w:t>
      </w:r>
    </w:p>
    <w:p w14:paraId="3E2EC3E4" w14:textId="77777777" w:rsidR="00284A30" w:rsidRDefault="00284A30" w:rsidP="00284A30">
      <w:pPr>
        <w:bidi/>
        <w:rPr>
          <w:rFonts w:asciiTheme="majorBidi" w:hAnsiTheme="majorBidi" w:cstheme="majorBidi"/>
          <w:sz w:val="28"/>
          <w:szCs w:val="28"/>
          <w:rtl/>
          <w:lang w:val="en-GB"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val="en-GB" w:bidi="ar-DZ"/>
        </w:rPr>
        <w:lastRenderedPageBreak/>
        <w:t>9/ بخصوص العمل في هيئات المرافقة: يكون الإثبات بشهادة تحدد طبيعة العمل بدقة موقعة من طرف مسؤول الهيئة ومدير الجامعة.</w:t>
      </w:r>
    </w:p>
    <w:p w14:paraId="231DCC75" w14:textId="77777777" w:rsidR="00284A30" w:rsidRDefault="00284A30" w:rsidP="00284A30">
      <w:pPr>
        <w:bidi/>
        <w:rPr>
          <w:rFonts w:asciiTheme="majorBidi" w:hAnsiTheme="majorBidi" w:cstheme="majorBidi"/>
          <w:sz w:val="28"/>
          <w:szCs w:val="28"/>
          <w:rtl/>
          <w:lang w:val="en-GB" w:bidi="ar-DZ"/>
        </w:rPr>
      </w:pPr>
      <w:proofErr w:type="gramStart"/>
      <w:r>
        <w:rPr>
          <w:rFonts w:asciiTheme="majorBidi" w:hAnsiTheme="majorBidi" w:cstheme="majorBidi" w:hint="cs"/>
          <w:sz w:val="28"/>
          <w:szCs w:val="28"/>
          <w:rtl/>
          <w:lang w:val="en-GB" w:bidi="ar-DZ"/>
        </w:rPr>
        <w:t>ويفسر(</w:t>
      </w:r>
      <w:proofErr w:type="gramEnd"/>
      <w:r>
        <w:rPr>
          <w:rFonts w:asciiTheme="majorBidi" w:hAnsiTheme="majorBidi" w:cstheme="majorBidi" w:hint="cs"/>
          <w:sz w:val="28"/>
          <w:szCs w:val="28"/>
          <w:rtl/>
          <w:lang w:val="en-GB" w:bidi="ar-DZ"/>
        </w:rPr>
        <w:t>... إلخ) بكل هيئة تنشأ بقرار وزاري في إطار الواجهات الجامعية.</w:t>
      </w:r>
    </w:p>
    <w:p w14:paraId="49397B0C" w14:textId="77777777" w:rsidR="00284A30" w:rsidRDefault="00284A30" w:rsidP="00284A30">
      <w:pPr>
        <w:bidi/>
        <w:rPr>
          <w:rFonts w:asciiTheme="majorBidi" w:hAnsiTheme="majorBidi" w:cstheme="majorBidi"/>
          <w:sz w:val="28"/>
          <w:szCs w:val="28"/>
          <w:rtl/>
          <w:lang w:val="en-GB"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val="en-GB" w:bidi="ar-DZ"/>
        </w:rPr>
        <w:t>10/ بخصوص التدريس في الجذع المشترك، تحدد تسمية الجذع المشترك حسب عروض التكوين.</w:t>
      </w:r>
    </w:p>
    <w:p w14:paraId="3D324D55" w14:textId="77777777" w:rsidR="00284A30" w:rsidRDefault="00284A30" w:rsidP="00284A30">
      <w:pPr>
        <w:bidi/>
        <w:rPr>
          <w:rFonts w:asciiTheme="majorBidi" w:hAnsiTheme="majorBidi" w:cstheme="majorBidi"/>
          <w:sz w:val="28"/>
          <w:szCs w:val="28"/>
          <w:rtl/>
          <w:lang w:val="en-GB"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val="en-GB" w:bidi="ar-DZ"/>
        </w:rPr>
        <w:t xml:space="preserve">احتساب 2ن </w:t>
      </w:r>
      <w:r w:rsidR="00F13CF0">
        <w:rPr>
          <w:rFonts w:asciiTheme="majorBidi" w:hAnsiTheme="majorBidi" w:cstheme="majorBidi" w:hint="cs"/>
          <w:sz w:val="28"/>
          <w:szCs w:val="28"/>
          <w:rtl/>
          <w:lang w:val="en-GB" w:bidi="ar-DZ"/>
        </w:rPr>
        <w:t>للسداسي سواء كان التدريس لأكثر من محاضرة أو في أكثر من جذع مشترك مع احتساب تراكم النقاط سنويا في حالة عدم الاستفادة سابقا.</w:t>
      </w:r>
    </w:p>
    <w:p w14:paraId="4DCD84C7" w14:textId="77777777" w:rsidR="00F13CF0" w:rsidRDefault="00356A54" w:rsidP="00F13CF0">
      <w:pPr>
        <w:bidi/>
        <w:rPr>
          <w:rFonts w:asciiTheme="majorBidi" w:hAnsiTheme="majorBidi" w:cstheme="majorBidi"/>
          <w:b/>
          <w:bCs/>
          <w:sz w:val="28"/>
          <w:szCs w:val="28"/>
          <w:rtl/>
          <w:lang w:val="en-GB"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val="en-GB" w:bidi="ar-DZ"/>
        </w:rPr>
        <w:t>11</w:t>
      </w:r>
      <w:r w:rsidRPr="00356A54">
        <w:rPr>
          <w:rFonts w:asciiTheme="majorBidi" w:hAnsiTheme="majorBidi" w:cstheme="majorBidi" w:hint="cs"/>
          <w:b/>
          <w:bCs/>
          <w:sz w:val="28"/>
          <w:szCs w:val="28"/>
          <w:rtl/>
          <w:lang w:val="en-GB" w:bidi="ar-DZ"/>
        </w:rPr>
        <w:t xml:space="preserve">/ </w:t>
      </w:r>
      <w:r w:rsidRPr="00067124">
        <w:rPr>
          <w:rFonts w:asciiTheme="majorBidi" w:hAnsiTheme="majorBidi" w:cstheme="majorBidi" w:hint="cs"/>
          <w:sz w:val="28"/>
          <w:szCs w:val="28"/>
          <w:rtl/>
          <w:lang w:val="en-GB" w:bidi="ar-DZ"/>
        </w:rPr>
        <w:t>بالنسبة للدروس البيداغوجية عبر الخط يكون الإثبات بشهادة من اللجنة الوطنية للتدريس عن بعد.</w:t>
      </w:r>
    </w:p>
    <w:p w14:paraId="606BAA65" w14:textId="77777777" w:rsidR="00356A54" w:rsidRDefault="00356A54" w:rsidP="00356A54">
      <w:pPr>
        <w:bidi/>
        <w:rPr>
          <w:rFonts w:asciiTheme="majorBidi" w:hAnsiTheme="majorBidi" w:cstheme="majorBidi"/>
          <w:sz w:val="28"/>
          <w:szCs w:val="28"/>
          <w:rtl/>
          <w:lang w:val="en-GB"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val="en-GB" w:bidi="ar-DZ"/>
        </w:rPr>
        <w:t xml:space="preserve">12/ </w:t>
      </w:r>
      <w:proofErr w:type="spellStart"/>
      <w:r>
        <w:rPr>
          <w:rFonts w:asciiTheme="majorBidi" w:hAnsiTheme="majorBidi" w:cstheme="majorBidi"/>
          <w:sz w:val="28"/>
          <w:szCs w:val="28"/>
          <w:lang w:bidi="ar-DZ"/>
        </w:rPr>
        <w:t>Chapterbook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val="en-GB" w:bidi="ar-DZ"/>
        </w:rPr>
        <w:t xml:space="preserve"> فصل في كتاب مُحكَّم في قاعدة بيانات دولية حسب</w:t>
      </w:r>
      <w:r w:rsidR="006212A1">
        <w:rPr>
          <w:rFonts w:asciiTheme="majorBidi" w:hAnsiTheme="majorBidi" w:cstheme="majorBidi" w:hint="cs"/>
          <w:sz w:val="28"/>
          <w:szCs w:val="28"/>
          <w:rtl/>
          <w:lang w:val="en-GB" w:bidi="ar-DZ"/>
        </w:rPr>
        <w:t xml:space="preserve"> القائمة المدرجة في موقع</w:t>
      </w:r>
      <w:r>
        <w:rPr>
          <w:rFonts w:asciiTheme="majorBidi" w:hAnsiTheme="majorBidi" w:cstheme="majorBidi" w:hint="cs"/>
          <w:sz w:val="28"/>
          <w:szCs w:val="28"/>
          <w:rtl/>
          <w:lang w:val="en-GB" w:bidi="ar-DZ"/>
        </w:rPr>
        <w:t xml:space="preserve"> المديرية العامة للبحث العلمي والتطوير التكنولوجي </w:t>
      </w:r>
      <w:r>
        <w:rPr>
          <w:rFonts w:asciiTheme="majorBidi" w:hAnsiTheme="majorBidi" w:cstheme="majorBidi"/>
          <w:sz w:val="28"/>
          <w:szCs w:val="28"/>
          <w:lang w:bidi="ar-DZ"/>
        </w:rPr>
        <w:t>DGRSDT</w:t>
      </w:r>
      <w:r>
        <w:rPr>
          <w:rFonts w:asciiTheme="majorBidi" w:hAnsiTheme="majorBidi" w:cstheme="majorBidi" w:hint="cs"/>
          <w:sz w:val="28"/>
          <w:szCs w:val="28"/>
          <w:rtl/>
          <w:lang w:val="en-GB" w:bidi="ar-DZ"/>
        </w:rPr>
        <w:t>.</w:t>
      </w:r>
    </w:p>
    <w:p w14:paraId="1D74D84F" w14:textId="77777777" w:rsidR="00356A54" w:rsidRDefault="00356A54" w:rsidP="00356A54">
      <w:pPr>
        <w:bidi/>
        <w:rPr>
          <w:rFonts w:asciiTheme="majorBidi" w:hAnsiTheme="majorBidi" w:cstheme="majorBidi"/>
          <w:sz w:val="28"/>
          <w:szCs w:val="28"/>
          <w:rtl/>
          <w:lang w:val="en-GB"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val="en-GB" w:bidi="ar-DZ"/>
        </w:rPr>
        <w:t>13/ بالنسبة للكتاب البيداغوجي المحكم يكون الإثبات بشهادة تحكيم من المجلس العلمي.</w:t>
      </w:r>
    </w:p>
    <w:p w14:paraId="269B0C98" w14:textId="77777777" w:rsidR="00356A54" w:rsidRDefault="00434DC3" w:rsidP="00356A54">
      <w:pPr>
        <w:bidi/>
        <w:rPr>
          <w:rFonts w:asciiTheme="majorBidi" w:hAnsiTheme="majorBidi" w:cstheme="majorBidi"/>
          <w:b/>
          <w:bCs/>
          <w:sz w:val="28"/>
          <w:szCs w:val="28"/>
          <w:rtl/>
          <w:lang w:val="en-GB" w:bidi="ar-DZ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val="en-GB" w:bidi="ar-DZ"/>
        </w:rPr>
        <w:t xml:space="preserve">ثانيا: </w:t>
      </w:r>
      <w:r w:rsidR="00356A54" w:rsidRPr="00356A54">
        <w:rPr>
          <w:rFonts w:asciiTheme="majorBidi" w:hAnsiTheme="majorBidi" w:cstheme="majorBidi" w:hint="cs"/>
          <w:b/>
          <w:bCs/>
          <w:sz w:val="28"/>
          <w:szCs w:val="28"/>
          <w:rtl/>
          <w:lang w:val="en-GB" w:bidi="ar-DZ"/>
        </w:rPr>
        <w:t>تربص تحسين المستوى بالخارج:</w:t>
      </w:r>
    </w:p>
    <w:p w14:paraId="253ED80C" w14:textId="77777777" w:rsidR="00356A54" w:rsidRDefault="005C15FC" w:rsidP="00356A54">
      <w:pPr>
        <w:bidi/>
        <w:rPr>
          <w:rFonts w:asciiTheme="majorBidi" w:hAnsiTheme="majorBidi" w:cstheme="majorBidi"/>
          <w:sz w:val="28"/>
          <w:szCs w:val="28"/>
          <w:rtl/>
          <w:lang w:val="en-GB" w:bidi="ar-DZ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val="en-GB" w:bidi="ar-DZ"/>
        </w:rPr>
        <w:t xml:space="preserve">1/ </w:t>
      </w:r>
      <w:r>
        <w:rPr>
          <w:rFonts w:asciiTheme="majorBidi" w:hAnsiTheme="majorBidi" w:cstheme="majorBidi" w:hint="cs"/>
          <w:sz w:val="28"/>
          <w:szCs w:val="28"/>
          <w:rtl/>
          <w:lang w:val="en-GB" w:bidi="ar-DZ"/>
        </w:rPr>
        <w:t xml:space="preserve">إثبات طالب دكتوراه 5 نجوم يكون بشهادة تسلم من طرف عميد الكلية </w:t>
      </w:r>
    </w:p>
    <w:p w14:paraId="76F2FA01" w14:textId="77777777" w:rsidR="005C15FC" w:rsidRDefault="005C15FC" w:rsidP="005C15FC">
      <w:pPr>
        <w:bidi/>
        <w:rPr>
          <w:rFonts w:asciiTheme="majorBidi" w:hAnsiTheme="majorBidi" w:cstheme="majorBidi"/>
          <w:sz w:val="28"/>
          <w:szCs w:val="28"/>
          <w:rtl/>
          <w:lang w:val="en-GB"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val="en-GB" w:bidi="ar-DZ"/>
        </w:rPr>
        <w:t>2/ إثبات مشروع مؤسسة ناشئة يكون بشهادة تثبت التسجيل في هذا الإطار</w:t>
      </w:r>
    </w:p>
    <w:p w14:paraId="626DFAA9" w14:textId="77777777" w:rsidR="005C15FC" w:rsidRDefault="005C15FC" w:rsidP="005C15FC">
      <w:pPr>
        <w:bidi/>
        <w:rPr>
          <w:rFonts w:asciiTheme="majorBidi" w:hAnsiTheme="majorBidi" w:cstheme="majorBidi"/>
          <w:sz w:val="28"/>
          <w:szCs w:val="28"/>
          <w:rtl/>
          <w:lang w:val="en-GB"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val="en-GB" w:bidi="ar-DZ"/>
        </w:rPr>
        <w:t>3/ المساهمة في تجسيد آليات القرار 1275 تكون بشهادة تثبت المساهمة تمنح من طرف مسؤول الواجهة الجامعية.</w:t>
      </w:r>
    </w:p>
    <w:p w14:paraId="303620CD" w14:textId="77777777" w:rsidR="005C15FC" w:rsidRDefault="005C15FC" w:rsidP="005C15FC">
      <w:pPr>
        <w:bidi/>
        <w:rPr>
          <w:rFonts w:asciiTheme="majorBidi" w:hAnsiTheme="majorBidi" w:cstheme="majorBidi"/>
          <w:sz w:val="28"/>
          <w:szCs w:val="28"/>
          <w:rtl/>
          <w:lang w:val="en-GB"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val="en-GB" w:bidi="ar-DZ"/>
        </w:rPr>
        <w:t xml:space="preserve">4/ </w:t>
      </w:r>
      <w:r w:rsidR="002F0D1A">
        <w:rPr>
          <w:rFonts w:asciiTheme="majorBidi" w:hAnsiTheme="majorBidi" w:cstheme="majorBidi" w:hint="cs"/>
          <w:sz w:val="28"/>
          <w:szCs w:val="28"/>
          <w:rtl/>
          <w:lang w:val="en-GB" w:bidi="ar-DZ"/>
        </w:rPr>
        <w:t xml:space="preserve">إثبات </w:t>
      </w:r>
      <w:r>
        <w:rPr>
          <w:rFonts w:asciiTheme="majorBidi" w:hAnsiTheme="majorBidi" w:cstheme="majorBidi" w:hint="cs"/>
          <w:sz w:val="28"/>
          <w:szCs w:val="28"/>
          <w:rtl/>
          <w:lang w:val="en-GB" w:bidi="ar-DZ"/>
        </w:rPr>
        <w:t>العمل في هيئات المرافقة يكون بشهادة موقعة من مسؤول الواجهة.</w:t>
      </w:r>
    </w:p>
    <w:p w14:paraId="27953888" w14:textId="77777777" w:rsidR="00356A54" w:rsidRPr="00356A54" w:rsidRDefault="00094BDB" w:rsidP="00094BDB">
      <w:pPr>
        <w:bidi/>
        <w:rPr>
          <w:rFonts w:asciiTheme="majorBidi" w:hAnsiTheme="majorBidi" w:cstheme="majorBidi"/>
          <w:sz w:val="28"/>
          <w:szCs w:val="28"/>
          <w:rtl/>
          <w:lang w:val="en-GB"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val="en-GB" w:bidi="ar-DZ"/>
        </w:rPr>
        <w:t xml:space="preserve">5/ بالنسبة لباقي المعايير نفس الاقتراحات والآراء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val="en-GB" w:bidi="ar-DZ"/>
        </w:rPr>
        <w:t>المُبداة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val="en-GB" w:bidi="ar-DZ"/>
        </w:rPr>
        <w:t xml:space="preserve"> في ا</w:t>
      </w:r>
      <w:r w:rsidR="005C15FC">
        <w:rPr>
          <w:rFonts w:asciiTheme="majorBidi" w:hAnsiTheme="majorBidi" w:cstheme="majorBidi" w:hint="cs"/>
          <w:sz w:val="28"/>
          <w:szCs w:val="28"/>
          <w:rtl/>
          <w:lang w:val="en-GB" w:bidi="ar-DZ"/>
        </w:rPr>
        <w:t>لإقامة ال</w:t>
      </w:r>
      <w:r>
        <w:rPr>
          <w:rFonts w:asciiTheme="majorBidi" w:hAnsiTheme="majorBidi" w:cstheme="majorBidi" w:hint="cs"/>
          <w:sz w:val="28"/>
          <w:szCs w:val="28"/>
          <w:rtl/>
          <w:lang w:val="en-GB" w:bidi="ar-DZ"/>
        </w:rPr>
        <w:t>علمية الدولية ذات المستوى العالي.</w:t>
      </w:r>
    </w:p>
    <w:p w14:paraId="22A68E01" w14:textId="77777777" w:rsidR="00F13CF0" w:rsidRPr="00094BDB" w:rsidRDefault="00434DC3" w:rsidP="00F13CF0">
      <w:pPr>
        <w:bidi/>
        <w:rPr>
          <w:rFonts w:asciiTheme="majorBidi" w:hAnsiTheme="majorBidi" w:cstheme="majorBidi"/>
          <w:b/>
          <w:bCs/>
          <w:sz w:val="28"/>
          <w:szCs w:val="28"/>
          <w:rtl/>
          <w:lang w:val="en-GB" w:bidi="ar-DZ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val="en-GB" w:bidi="ar-DZ"/>
        </w:rPr>
        <w:t xml:space="preserve">ثالثا: </w:t>
      </w:r>
      <w:r w:rsidR="00094BDB" w:rsidRPr="00094BDB">
        <w:rPr>
          <w:rFonts w:asciiTheme="majorBidi" w:hAnsiTheme="majorBidi" w:cstheme="majorBidi" w:hint="cs"/>
          <w:b/>
          <w:bCs/>
          <w:sz w:val="28"/>
          <w:szCs w:val="28"/>
          <w:rtl/>
          <w:lang w:val="en-GB" w:bidi="ar-DZ"/>
        </w:rPr>
        <w:t xml:space="preserve">المشاركة في التظاهرات العلمية الدولية: </w:t>
      </w:r>
    </w:p>
    <w:p w14:paraId="6AA2729C" w14:textId="77777777" w:rsidR="007761C3" w:rsidRDefault="00094BDB" w:rsidP="00303EB2">
      <w:pPr>
        <w:bidi/>
        <w:rPr>
          <w:rFonts w:asciiTheme="majorBidi" w:hAnsiTheme="majorBidi" w:cstheme="majorBidi"/>
          <w:sz w:val="28"/>
          <w:szCs w:val="28"/>
          <w:rtl/>
          <w:lang w:val="en-GB"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val="en-GB" w:bidi="ar-DZ"/>
        </w:rPr>
        <w:t xml:space="preserve">نظرا لعدم وجود معايير جديدة تختلف عن المعايير في سلم التنقيط الخاص </w:t>
      </w:r>
      <w:r w:rsidRPr="00094BDB">
        <w:rPr>
          <w:rFonts w:asciiTheme="majorBidi" w:hAnsiTheme="majorBidi" w:cstheme="majorBidi" w:hint="cs"/>
          <w:sz w:val="28"/>
          <w:szCs w:val="28"/>
          <w:rtl/>
          <w:lang w:val="en-GB" w:bidi="ar-DZ"/>
        </w:rPr>
        <w:t>ب</w:t>
      </w:r>
      <w:r w:rsidRPr="00094BDB"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>الإقامة العلمية قصيرة المدى ذات المستوى العالي و</w:t>
      </w:r>
      <w:r w:rsidR="00303EB2"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>سلم التنقيط الخاص ب</w:t>
      </w:r>
      <w:r w:rsidRPr="00094BDB">
        <w:rPr>
          <w:rFonts w:asciiTheme="majorBidi" w:hAnsiTheme="majorBidi" w:cstheme="majorBidi" w:hint="cs"/>
          <w:sz w:val="28"/>
          <w:szCs w:val="28"/>
          <w:rtl/>
          <w:lang w:val="en-GB" w:bidi="ar-DZ"/>
        </w:rPr>
        <w:t>تربص تحسين المستوى بالخارج</w:t>
      </w:r>
      <w:r w:rsidR="00303EB2">
        <w:rPr>
          <w:rFonts w:asciiTheme="majorBidi" w:hAnsiTheme="majorBidi" w:cstheme="majorBidi" w:hint="cs"/>
          <w:sz w:val="28"/>
          <w:szCs w:val="28"/>
          <w:rtl/>
          <w:lang w:val="en-GB" w:bidi="ar-DZ"/>
        </w:rPr>
        <w:t>، فإنه تم الاحتفاظ بنفس الآراء والاقتراحات السابقة.</w:t>
      </w:r>
    </w:p>
    <w:p w14:paraId="7513B7FD" w14:textId="77777777" w:rsidR="00303EB2" w:rsidRPr="00303EB2" w:rsidRDefault="00434DC3" w:rsidP="00303EB2">
      <w:pPr>
        <w:bidi/>
        <w:rPr>
          <w:rFonts w:asciiTheme="majorBidi" w:hAnsiTheme="majorBidi" w:cstheme="majorBidi"/>
          <w:b/>
          <w:bCs/>
          <w:sz w:val="28"/>
          <w:szCs w:val="28"/>
          <w:rtl/>
          <w:lang w:val="en-GB" w:bidi="ar-DZ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val="en-GB" w:bidi="ar-DZ"/>
        </w:rPr>
        <w:t xml:space="preserve">رابعا: </w:t>
      </w:r>
      <w:r w:rsidR="00303EB2" w:rsidRPr="00303EB2">
        <w:rPr>
          <w:rFonts w:asciiTheme="majorBidi" w:hAnsiTheme="majorBidi" w:cstheme="majorBidi" w:hint="cs"/>
          <w:b/>
          <w:bCs/>
          <w:sz w:val="28"/>
          <w:szCs w:val="28"/>
          <w:rtl/>
          <w:lang w:val="en-GB" w:bidi="ar-DZ"/>
        </w:rPr>
        <w:t>بخصوص احتساب بداية دراسة الملفات:</w:t>
      </w:r>
    </w:p>
    <w:p w14:paraId="108665A4" w14:textId="77777777" w:rsidR="00303EB2" w:rsidRPr="00094BDB" w:rsidRDefault="00303EB2" w:rsidP="00303EB2">
      <w:pPr>
        <w:bidi/>
        <w:rPr>
          <w:rFonts w:asciiTheme="majorBidi" w:hAnsiTheme="majorBidi" w:cstheme="majorBidi"/>
          <w:sz w:val="28"/>
          <w:szCs w:val="28"/>
          <w:rtl/>
          <w:lang w:val="en-GB"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val="en-GB" w:bidi="ar-DZ"/>
        </w:rPr>
        <w:t>احتساب الأعمال</w:t>
      </w:r>
      <w:r w:rsidR="006212A1">
        <w:rPr>
          <w:rFonts w:asciiTheme="majorBidi" w:hAnsiTheme="majorBidi" w:cstheme="majorBidi" w:hint="cs"/>
          <w:sz w:val="28"/>
          <w:szCs w:val="28"/>
          <w:rtl/>
          <w:lang w:val="en-GB" w:bidi="ar-DZ"/>
        </w:rPr>
        <w:t xml:space="preserve"> يكون ابتداء من تاريخ غلق منصة إيداع الملفات</w:t>
      </w:r>
      <w:r>
        <w:rPr>
          <w:rFonts w:asciiTheme="majorBidi" w:hAnsiTheme="majorBidi" w:cstheme="majorBidi" w:hint="cs"/>
          <w:sz w:val="28"/>
          <w:szCs w:val="28"/>
          <w:rtl/>
          <w:lang w:val="en-GB" w:bidi="ar-DZ"/>
        </w:rPr>
        <w:t xml:space="preserve"> للسنة السابقة.</w:t>
      </w:r>
    </w:p>
    <w:p w14:paraId="0EF5FA74" w14:textId="77777777" w:rsidR="00B543D5" w:rsidRPr="00ED38C4" w:rsidRDefault="00B543D5" w:rsidP="00B543D5">
      <w:pPr>
        <w:bidi/>
        <w:rPr>
          <w:rFonts w:asciiTheme="majorBidi" w:hAnsiTheme="majorBidi" w:cstheme="majorBidi"/>
          <w:sz w:val="28"/>
          <w:szCs w:val="28"/>
          <w:rtl/>
          <w:lang w:val="en-GB" w:bidi="ar-DZ"/>
        </w:rPr>
      </w:pPr>
    </w:p>
    <w:p w14:paraId="0D95FE9F" w14:textId="77777777" w:rsidR="00AE38C6" w:rsidRPr="00AE38C6" w:rsidRDefault="00AE38C6" w:rsidP="00AE38C6">
      <w:pPr>
        <w:bidi/>
        <w:rPr>
          <w:rFonts w:asciiTheme="majorBidi" w:hAnsiTheme="majorBidi" w:cstheme="majorBidi"/>
          <w:sz w:val="28"/>
          <w:szCs w:val="28"/>
          <w:rtl/>
          <w:lang w:val="en-GB" w:bidi="ar-DZ"/>
        </w:rPr>
      </w:pPr>
    </w:p>
    <w:p w14:paraId="4E55E25E" w14:textId="77777777" w:rsidR="00AE38C6" w:rsidRDefault="00AE38C6" w:rsidP="00AE38C6">
      <w:pPr>
        <w:bidi/>
        <w:rPr>
          <w:rFonts w:asciiTheme="majorBidi" w:hAnsiTheme="majorBidi" w:cstheme="majorBidi"/>
          <w:sz w:val="28"/>
          <w:szCs w:val="28"/>
          <w:rtl/>
          <w:lang w:val="en-US" w:bidi="ar-DZ"/>
        </w:rPr>
      </w:pPr>
    </w:p>
    <w:p w14:paraId="4FDA0A5D" w14:textId="77777777" w:rsidR="00627290" w:rsidRPr="00627290" w:rsidRDefault="00627290" w:rsidP="00627290">
      <w:pPr>
        <w:bidi/>
        <w:rPr>
          <w:rFonts w:asciiTheme="majorBidi" w:hAnsiTheme="majorBidi" w:cstheme="majorBidi"/>
          <w:sz w:val="28"/>
          <w:szCs w:val="28"/>
          <w:rtl/>
          <w:lang w:val="en-US"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 xml:space="preserve"> </w:t>
      </w:r>
    </w:p>
    <w:p w14:paraId="7ACC5FEF" w14:textId="77777777" w:rsidR="00214294" w:rsidRDefault="00214294" w:rsidP="00214294">
      <w:pPr>
        <w:bidi/>
        <w:rPr>
          <w:rFonts w:asciiTheme="majorBidi" w:hAnsiTheme="majorBidi" w:cstheme="majorBidi"/>
          <w:sz w:val="28"/>
          <w:szCs w:val="28"/>
          <w:rtl/>
          <w:lang w:val="en-US"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 xml:space="preserve"> </w:t>
      </w:r>
    </w:p>
    <w:p w14:paraId="0D893EFA" w14:textId="77777777" w:rsidR="00214294" w:rsidRDefault="00214294" w:rsidP="00214294">
      <w:pPr>
        <w:bidi/>
        <w:rPr>
          <w:rFonts w:asciiTheme="majorBidi" w:hAnsiTheme="majorBidi" w:cstheme="majorBidi"/>
          <w:sz w:val="28"/>
          <w:szCs w:val="28"/>
          <w:rtl/>
          <w:lang w:val="en-US" w:bidi="ar-DZ"/>
        </w:rPr>
      </w:pPr>
    </w:p>
    <w:p w14:paraId="6541A6B4" w14:textId="77777777" w:rsidR="009F671F" w:rsidRPr="005532A4" w:rsidRDefault="009F671F" w:rsidP="009F671F">
      <w:pPr>
        <w:bidi/>
        <w:rPr>
          <w:rFonts w:asciiTheme="majorBidi" w:hAnsiTheme="majorBidi" w:cstheme="majorBidi"/>
          <w:sz w:val="28"/>
          <w:szCs w:val="28"/>
          <w:lang w:bidi="ar-DZ"/>
        </w:rPr>
      </w:pPr>
    </w:p>
    <w:p w14:paraId="22A535D6" w14:textId="77777777" w:rsidR="00554490" w:rsidRPr="00AE487D" w:rsidRDefault="00554490" w:rsidP="00554490">
      <w:pPr>
        <w:bidi/>
        <w:rPr>
          <w:sz w:val="32"/>
          <w:szCs w:val="32"/>
          <w:rtl/>
          <w:lang w:val="en-GB" w:bidi="ar-DZ"/>
        </w:rPr>
      </w:pPr>
    </w:p>
    <w:sectPr w:rsidR="00554490" w:rsidRPr="00AE48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467186"/>
    <w:multiLevelType w:val="hybridMultilevel"/>
    <w:tmpl w:val="CD023B42"/>
    <w:lvl w:ilvl="0" w:tplc="F6AAA24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8685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487D"/>
    <w:rsid w:val="00067124"/>
    <w:rsid w:val="00094BDB"/>
    <w:rsid w:val="00134879"/>
    <w:rsid w:val="00214294"/>
    <w:rsid w:val="00262BEB"/>
    <w:rsid w:val="00284A30"/>
    <w:rsid w:val="002F0D1A"/>
    <w:rsid w:val="00303EB2"/>
    <w:rsid w:val="00356A54"/>
    <w:rsid w:val="00434DC3"/>
    <w:rsid w:val="00441D1A"/>
    <w:rsid w:val="004872DE"/>
    <w:rsid w:val="004E6FAE"/>
    <w:rsid w:val="005532A4"/>
    <w:rsid w:val="00554490"/>
    <w:rsid w:val="005C15FC"/>
    <w:rsid w:val="006212A1"/>
    <w:rsid w:val="00627290"/>
    <w:rsid w:val="007761C3"/>
    <w:rsid w:val="0082026F"/>
    <w:rsid w:val="009149EF"/>
    <w:rsid w:val="00973B74"/>
    <w:rsid w:val="00992FE1"/>
    <w:rsid w:val="009F671F"/>
    <w:rsid w:val="00A03317"/>
    <w:rsid w:val="00AD0929"/>
    <w:rsid w:val="00AE38C6"/>
    <w:rsid w:val="00AE487D"/>
    <w:rsid w:val="00B543D5"/>
    <w:rsid w:val="00C25DEF"/>
    <w:rsid w:val="00CD53EB"/>
    <w:rsid w:val="00D017B8"/>
    <w:rsid w:val="00E036BE"/>
    <w:rsid w:val="00E211F5"/>
    <w:rsid w:val="00E80F91"/>
    <w:rsid w:val="00ED38C4"/>
    <w:rsid w:val="00F13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A8757"/>
  <w15:chartTrackingRefBased/>
  <w15:docId w15:val="{CA37B8D6-A411-4F38-AB97-C9C63BC3E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142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552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MonPc</dc:creator>
  <cp:keywords/>
  <dc:description/>
  <cp:lastModifiedBy>ali.hamzacherif@yahoo.com</cp:lastModifiedBy>
  <cp:revision>2</cp:revision>
  <dcterms:created xsi:type="dcterms:W3CDTF">2026-01-14T08:40:00Z</dcterms:created>
  <dcterms:modified xsi:type="dcterms:W3CDTF">2026-01-14T08:40:00Z</dcterms:modified>
</cp:coreProperties>
</file>