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9E" w:rsidRPr="00840C95" w:rsidRDefault="00374491" w:rsidP="00AC0E9E">
      <w:pPr>
        <w:jc w:val="center"/>
        <w:rPr>
          <w:rFonts w:ascii="Algerian" w:hAnsi="Algerian"/>
          <w:b/>
          <w:bCs/>
          <w:sz w:val="36"/>
          <w:szCs w:val="36"/>
          <w:rtl/>
          <w:lang w:bidi="ar-DZ"/>
        </w:rPr>
      </w:pPr>
      <w:r w:rsidRPr="00374491">
        <w:rPr>
          <w:rFonts w:ascii="Algerian" w:hAnsi="Algerian"/>
          <w:b/>
          <w:bCs/>
          <w:noProof/>
          <w:sz w:val="40"/>
          <w:szCs w:val="40"/>
          <w:rtl/>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pt;margin-top:25.7pt;width:86.25pt;height:103.55pt;z-index:251662336" wrapcoords="9788 0 8100 277 6412 2769 6412 4431 4050 4708 338 7477 338 10246 1350 13292 7088 17723 9112 21046 12488 21046 12825 21046 14512 17723 20250 13292 21262 10246 21262 7477 17550 4708 15188 4431 15525 3046 13500 554 11812 0 9788 0" fillcolor="window">
            <v:imagedata r:id="rId4" o:title=""/>
          </v:shape>
          <o:OLEObject Type="Embed" ProgID="Word.Picture.8" ShapeID="_x0000_s1026" DrawAspect="Content" ObjectID="_1739599642" r:id="rId5"/>
        </w:pict>
      </w:r>
      <w:r w:rsidR="00AC0E9E" w:rsidRPr="00873633">
        <w:rPr>
          <w:rFonts w:ascii="Algerian" w:hAnsi="Algerian" w:cs="Arial"/>
          <w:b/>
          <w:bCs/>
          <w:noProof/>
          <w:sz w:val="36"/>
          <w:szCs w:val="36"/>
          <w:rtl/>
          <w:lang w:eastAsia="fr-FR"/>
        </w:rPr>
        <w:drawing>
          <wp:anchor distT="0" distB="0" distL="114300" distR="114300" simplePos="0" relativeHeight="251661312" behindDoc="0" locked="0" layoutInCell="1" allowOverlap="1">
            <wp:simplePos x="0" y="0"/>
            <wp:positionH relativeFrom="column">
              <wp:posOffset>4914900</wp:posOffset>
            </wp:positionH>
            <wp:positionV relativeFrom="paragraph">
              <wp:posOffset>330200</wp:posOffset>
            </wp:positionV>
            <wp:extent cx="1285875" cy="1238250"/>
            <wp:effectExtent l="0" t="0" r="9525" b="0"/>
            <wp:wrapNone/>
            <wp:docPr id="2" name="Image 2" descr="C:\Users\poste04\Desktop\IMG-bf6cbd554ffdc95cf32c7c5ec41abda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oste04\Desktop\IMG-bf6cbd554ffdc95cf32c7c5ec41abdac-V.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anchor>
        </w:drawing>
      </w:r>
    </w:p>
    <w:p w:rsidR="00AC0E9E" w:rsidRPr="00AC0E9E" w:rsidRDefault="00AC0E9E" w:rsidP="00AC0E9E">
      <w:pPr>
        <w:jc w:val="center"/>
        <w:rPr>
          <w:rFonts w:ascii="Algerian" w:hAnsi="Algerian"/>
          <w:b/>
          <w:bCs/>
          <w:sz w:val="40"/>
          <w:szCs w:val="40"/>
          <w:lang w:bidi="ar-DZ"/>
        </w:rPr>
      </w:pPr>
      <w:r w:rsidRPr="00AC0E9E">
        <w:rPr>
          <w:rFonts w:ascii="Algerian" w:hAnsi="Algerian"/>
          <w:b/>
          <w:bCs/>
          <w:sz w:val="40"/>
          <w:szCs w:val="40"/>
          <w:rtl/>
          <w:lang w:bidi="ar-DZ"/>
        </w:rPr>
        <w:t>وزارة التعليم العالي والبحث العلمي</w:t>
      </w:r>
    </w:p>
    <w:p w:rsidR="00AC0E9E" w:rsidRPr="00AC0E9E" w:rsidRDefault="00AC0E9E" w:rsidP="00AC0E9E">
      <w:pPr>
        <w:jc w:val="center"/>
        <w:rPr>
          <w:rFonts w:ascii="Algerian" w:hAnsi="Algerian"/>
          <w:b/>
          <w:bCs/>
          <w:sz w:val="40"/>
          <w:szCs w:val="40"/>
          <w:rtl/>
          <w:lang w:bidi="ar-DZ"/>
        </w:rPr>
      </w:pPr>
      <w:r w:rsidRPr="00AC0E9E">
        <w:rPr>
          <w:rFonts w:ascii="Algerian" w:hAnsi="Algerian" w:hint="cs"/>
          <w:b/>
          <w:bCs/>
          <w:sz w:val="40"/>
          <w:szCs w:val="40"/>
          <w:rtl/>
          <w:lang w:bidi="ar-DZ"/>
        </w:rPr>
        <w:t xml:space="preserve">جامعة أبو بكر </w:t>
      </w:r>
      <w:proofErr w:type="spellStart"/>
      <w:r w:rsidRPr="00AC0E9E">
        <w:rPr>
          <w:rFonts w:ascii="Algerian" w:hAnsi="Algerian" w:hint="cs"/>
          <w:b/>
          <w:bCs/>
          <w:sz w:val="40"/>
          <w:szCs w:val="40"/>
          <w:rtl/>
          <w:lang w:bidi="ar-DZ"/>
        </w:rPr>
        <w:t>بلقايد</w:t>
      </w:r>
      <w:proofErr w:type="spellEnd"/>
      <w:r w:rsidRPr="00AC0E9E">
        <w:rPr>
          <w:rFonts w:ascii="Algerian" w:hAnsi="Algerian"/>
          <w:b/>
          <w:bCs/>
          <w:sz w:val="40"/>
          <w:szCs w:val="40"/>
          <w:rtl/>
          <w:lang w:bidi="ar-DZ"/>
        </w:rPr>
        <w:t>–</w:t>
      </w:r>
      <w:r w:rsidRPr="00AC0E9E">
        <w:rPr>
          <w:rFonts w:ascii="Algerian" w:hAnsi="Algerian" w:hint="cs"/>
          <w:b/>
          <w:bCs/>
          <w:sz w:val="40"/>
          <w:szCs w:val="40"/>
          <w:rtl/>
          <w:lang w:bidi="ar-DZ"/>
        </w:rPr>
        <w:t xml:space="preserve"> تلمسان-</w:t>
      </w:r>
    </w:p>
    <w:p w:rsidR="00AC0E9E" w:rsidRPr="00AC0E9E" w:rsidRDefault="00AC0E9E" w:rsidP="00AC0E9E">
      <w:pPr>
        <w:jc w:val="center"/>
        <w:rPr>
          <w:rFonts w:ascii="Algerian" w:hAnsi="Algerian"/>
          <w:b/>
          <w:bCs/>
          <w:sz w:val="40"/>
          <w:szCs w:val="40"/>
          <w:rtl/>
          <w:lang w:bidi="ar-DZ"/>
        </w:rPr>
      </w:pPr>
      <w:r w:rsidRPr="00AC0E9E">
        <w:rPr>
          <w:rFonts w:ascii="Algerian" w:hAnsi="Algerian"/>
          <w:b/>
          <w:bCs/>
          <w:sz w:val="40"/>
          <w:szCs w:val="40"/>
          <w:rtl/>
          <w:lang w:bidi="ar-DZ"/>
        </w:rPr>
        <w:t>المركز الطبي الوقائي</w:t>
      </w:r>
    </w:p>
    <w:p w:rsidR="00AC0E9E" w:rsidRPr="00AC0E9E" w:rsidRDefault="00AC0E9E" w:rsidP="00AC0E9E">
      <w:pPr>
        <w:jc w:val="center"/>
        <w:rPr>
          <w:rFonts w:ascii="Algerian" w:hAnsi="Algerian"/>
          <w:b/>
          <w:bCs/>
          <w:sz w:val="40"/>
          <w:szCs w:val="40"/>
          <w:rtl/>
          <w:lang w:bidi="ar-DZ"/>
        </w:rPr>
      </w:pPr>
      <w:r w:rsidRPr="00AC0E9E">
        <w:rPr>
          <w:rFonts w:ascii="Algerian" w:hAnsi="Algerian"/>
          <w:b/>
          <w:bCs/>
          <w:noProof/>
          <w:sz w:val="36"/>
          <w:szCs w:val="36"/>
          <w:lang w:eastAsia="fr-FR"/>
        </w:rPr>
        <w:drawing>
          <wp:anchor distT="0" distB="0" distL="114300" distR="114300" simplePos="0" relativeHeight="251663360" behindDoc="1" locked="0" layoutInCell="1" allowOverlap="1">
            <wp:simplePos x="0" y="0"/>
            <wp:positionH relativeFrom="column">
              <wp:posOffset>2691130</wp:posOffset>
            </wp:positionH>
            <wp:positionV relativeFrom="paragraph">
              <wp:posOffset>351155</wp:posOffset>
            </wp:positionV>
            <wp:extent cx="1419225" cy="1161415"/>
            <wp:effectExtent l="0" t="0" r="9525" b="635"/>
            <wp:wrapNone/>
            <wp:docPr id="3" name="Image 3" descr="C:\Users\poste04\Desktop\مصلحة المستخدمين المركز الصحي الوقائي\150-1504985_psychology-logo-hd-png-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oste04\Desktop\مصلحة المستخدمين المركز الصحي الوقائي\150-1504985_psychology-logo-hd-png-download.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1161415"/>
                    </a:xfrm>
                    <a:prstGeom prst="rect">
                      <a:avLst/>
                    </a:prstGeom>
                    <a:noFill/>
                    <a:ln>
                      <a:noFill/>
                    </a:ln>
                  </pic:spPr>
                </pic:pic>
              </a:graphicData>
            </a:graphic>
          </wp:anchor>
        </w:drawing>
      </w:r>
      <w:r w:rsidRPr="00AC0E9E">
        <w:rPr>
          <w:rFonts w:ascii="Algerian" w:hAnsi="Algerian" w:hint="cs"/>
          <w:b/>
          <w:bCs/>
          <w:sz w:val="40"/>
          <w:szCs w:val="40"/>
          <w:rtl/>
          <w:lang w:bidi="ar-DZ"/>
        </w:rPr>
        <w:t>الخلية النفسية</w:t>
      </w:r>
    </w:p>
    <w:p w:rsidR="00AC0E9E" w:rsidRDefault="00AC0E9E" w:rsidP="00AC0E9E">
      <w:pPr>
        <w:rPr>
          <w:rFonts w:ascii="Algerian" w:hAnsi="Algerian"/>
          <w:b/>
          <w:bCs/>
          <w:sz w:val="36"/>
          <w:szCs w:val="36"/>
          <w:rtl/>
          <w:lang w:bidi="ar-DZ"/>
        </w:rPr>
      </w:pPr>
    </w:p>
    <w:p w:rsidR="00AC0E9E" w:rsidRDefault="00AC0E9E" w:rsidP="00AC0E9E">
      <w:pPr>
        <w:rPr>
          <w:rFonts w:ascii="Algerian" w:hAnsi="Algerian"/>
          <w:b/>
          <w:bCs/>
          <w:sz w:val="36"/>
          <w:szCs w:val="36"/>
          <w:lang w:bidi="ar-DZ"/>
        </w:rPr>
      </w:pPr>
    </w:p>
    <w:p w:rsidR="00D226E0" w:rsidRDefault="0070438A" w:rsidP="00AC0E9E">
      <w:pPr>
        <w:rPr>
          <w:rFonts w:ascii="Algerian" w:hAnsi="Algerian"/>
          <w:b/>
          <w:bCs/>
          <w:sz w:val="36"/>
          <w:szCs w:val="36"/>
          <w:lang w:bidi="ar-DZ"/>
        </w:rPr>
      </w:pPr>
      <w:r>
        <w:rPr>
          <w:rFonts w:ascii="Algerian" w:hAnsi="Algerian"/>
          <w:b/>
          <w:bCs/>
          <w:noProof/>
          <w:sz w:val="36"/>
          <w:szCs w:val="36"/>
          <w:lang w:eastAsia="fr-FR"/>
        </w:rPr>
        <w:drawing>
          <wp:anchor distT="0" distB="0" distL="114300" distR="114300" simplePos="0" relativeHeight="251664384" behindDoc="1" locked="0" layoutInCell="1" allowOverlap="1">
            <wp:simplePos x="0" y="0"/>
            <wp:positionH relativeFrom="column">
              <wp:posOffset>-83820</wp:posOffset>
            </wp:positionH>
            <wp:positionV relativeFrom="paragraph">
              <wp:posOffset>74295</wp:posOffset>
            </wp:positionV>
            <wp:extent cx="6915150" cy="7172325"/>
            <wp:effectExtent l="19050" t="0" r="0" b="0"/>
            <wp:wrapNone/>
            <wp:docPr id="4" name="Image 4" descr="C:\Users\poste04\Desktop\مصلحة المستخدمين المركز الصحي الوقائي\IMG-bf6cbd554ffdc95cf32c7c5ec41abda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oste04\Desktop\مصلحة المستخدمين المركز الصحي الوقائي\IMG-bf6cbd554ffdc95cf32c7c5ec41abdac-V.jpg"/>
                    <pic:cNvPicPr>
                      <a:picLocks noChangeAspect="1" noChangeArrowheads="1"/>
                    </pic:cNvPicPr>
                  </pic:nvPicPr>
                  <pic:blipFill>
                    <a:blip r:embed="rId8">
                      <a:duotone>
                        <a:schemeClr val="bg2">
                          <a:shade val="45000"/>
                          <a:satMod val="135000"/>
                        </a:schemeClr>
                        <a:prstClr val="white"/>
                      </a:duotone>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0" cy="7172325"/>
                    </a:xfrm>
                    <a:prstGeom prst="ellipse">
                      <a:avLst/>
                    </a:prstGeom>
                    <a:ln>
                      <a:noFill/>
                    </a:ln>
                    <a:effectLst>
                      <a:softEdge rad="112500"/>
                    </a:effectLst>
                  </pic:spPr>
                </pic:pic>
              </a:graphicData>
            </a:graphic>
          </wp:anchor>
        </w:drawing>
      </w:r>
    </w:p>
    <w:p w:rsidR="00D226E0" w:rsidRDefault="00D226E0" w:rsidP="00AC0E9E">
      <w:pPr>
        <w:rPr>
          <w:rFonts w:ascii="Algerian" w:hAnsi="Algerian"/>
          <w:b/>
          <w:bCs/>
          <w:sz w:val="36"/>
          <w:szCs w:val="36"/>
          <w:rtl/>
          <w:lang w:bidi="ar-DZ"/>
        </w:rPr>
      </w:pPr>
    </w:p>
    <w:p w:rsidR="00D226E0" w:rsidRPr="00D226E0" w:rsidRDefault="00AC0E9E" w:rsidP="00D226E0">
      <w:pPr>
        <w:jc w:val="center"/>
        <w:rPr>
          <w:rFonts w:ascii="Traditional Arabic" w:hAnsi="Traditional Arabic" w:cs="Traditional Arabic"/>
          <w:b/>
          <w:bCs/>
          <w:sz w:val="144"/>
          <w:szCs w:val="144"/>
          <w:lang w:bidi="ar-DZ"/>
        </w:rPr>
      </w:pPr>
      <w:r w:rsidRPr="00AC0E9E">
        <w:rPr>
          <w:rFonts w:ascii="Traditional Arabic" w:hAnsi="Traditional Arabic" w:cs="Traditional Arabic"/>
          <w:b/>
          <w:bCs/>
          <w:sz w:val="144"/>
          <w:szCs w:val="144"/>
          <w:rtl/>
          <w:lang w:bidi="ar-DZ"/>
        </w:rPr>
        <w:t>ت</w:t>
      </w:r>
      <w:r>
        <w:rPr>
          <w:rFonts w:ascii="Traditional Arabic" w:hAnsi="Traditional Arabic" w:cs="Traditional Arabic" w:hint="cs"/>
          <w:b/>
          <w:bCs/>
          <w:sz w:val="144"/>
          <w:szCs w:val="144"/>
          <w:rtl/>
          <w:lang w:bidi="ar-DZ"/>
        </w:rPr>
        <w:t>ـــ</w:t>
      </w:r>
      <w:r w:rsidRPr="00AC0E9E">
        <w:rPr>
          <w:rFonts w:ascii="Traditional Arabic" w:hAnsi="Traditional Arabic" w:cs="Traditional Arabic"/>
          <w:b/>
          <w:bCs/>
          <w:sz w:val="144"/>
          <w:szCs w:val="144"/>
          <w:rtl/>
          <w:lang w:bidi="ar-DZ"/>
        </w:rPr>
        <w:t>ن</w:t>
      </w:r>
      <w:r>
        <w:rPr>
          <w:rFonts w:ascii="Traditional Arabic" w:hAnsi="Traditional Arabic" w:cs="Traditional Arabic" w:hint="cs"/>
          <w:b/>
          <w:bCs/>
          <w:sz w:val="144"/>
          <w:szCs w:val="144"/>
          <w:rtl/>
          <w:lang w:bidi="ar-DZ"/>
        </w:rPr>
        <w:t>ـــ</w:t>
      </w:r>
      <w:r w:rsidRPr="00AC0E9E">
        <w:rPr>
          <w:rFonts w:ascii="Traditional Arabic" w:hAnsi="Traditional Arabic" w:cs="Traditional Arabic"/>
          <w:b/>
          <w:bCs/>
          <w:sz w:val="144"/>
          <w:szCs w:val="144"/>
          <w:rtl/>
          <w:lang w:bidi="ar-DZ"/>
        </w:rPr>
        <w:t>ظ</w:t>
      </w:r>
      <w:r>
        <w:rPr>
          <w:rFonts w:ascii="Traditional Arabic" w:hAnsi="Traditional Arabic" w:cs="Traditional Arabic" w:hint="cs"/>
          <w:b/>
          <w:bCs/>
          <w:sz w:val="144"/>
          <w:szCs w:val="144"/>
          <w:rtl/>
          <w:lang w:bidi="ar-DZ"/>
        </w:rPr>
        <w:t>ـــ</w:t>
      </w:r>
      <w:r w:rsidRPr="00AC0E9E">
        <w:rPr>
          <w:rFonts w:ascii="Traditional Arabic" w:hAnsi="Traditional Arabic" w:cs="Traditional Arabic"/>
          <w:b/>
          <w:bCs/>
          <w:sz w:val="144"/>
          <w:szCs w:val="144"/>
          <w:rtl/>
          <w:lang w:bidi="ar-DZ"/>
        </w:rPr>
        <w:t>م</w:t>
      </w:r>
    </w:p>
    <w:p w:rsidR="00AC0E9E" w:rsidRPr="00D226E0" w:rsidRDefault="00AC0E9E" w:rsidP="00AC0E9E">
      <w:pPr>
        <w:bidi/>
        <w:jc w:val="center"/>
        <w:rPr>
          <w:b/>
          <w:bCs/>
          <w:sz w:val="44"/>
          <w:szCs w:val="44"/>
          <w:rtl/>
        </w:rPr>
      </w:pPr>
      <w:r w:rsidRPr="00D226E0">
        <w:rPr>
          <w:rFonts w:hint="cs"/>
          <w:b/>
          <w:bCs/>
          <w:sz w:val="44"/>
          <w:szCs w:val="44"/>
          <w:rtl/>
        </w:rPr>
        <w:t>يوم تحسيسي حول:</w:t>
      </w:r>
    </w:p>
    <w:p w:rsidR="00AC0E9E" w:rsidRDefault="00AC0E9E" w:rsidP="00AC0E9E">
      <w:pPr>
        <w:bidi/>
        <w:jc w:val="center"/>
        <w:rPr>
          <w:sz w:val="36"/>
          <w:szCs w:val="36"/>
          <w:rtl/>
        </w:rPr>
      </w:pPr>
    </w:p>
    <w:p w:rsidR="00987645" w:rsidRPr="00D226E0" w:rsidRDefault="00AC0E9E" w:rsidP="00AC0E9E">
      <w:pPr>
        <w:bidi/>
        <w:jc w:val="center"/>
        <w:rPr>
          <w:b/>
          <w:bCs/>
          <w:sz w:val="52"/>
          <w:szCs w:val="52"/>
          <w:rtl/>
        </w:rPr>
      </w:pPr>
      <w:r w:rsidRPr="00D226E0">
        <w:rPr>
          <w:rFonts w:hint="cs"/>
          <w:b/>
          <w:bCs/>
          <w:color w:val="7030A0"/>
          <w:sz w:val="52"/>
          <w:szCs w:val="52"/>
          <w:rtl/>
        </w:rPr>
        <w:t>المشاكل العلائقية وعلاقتها بالقلق لدى الطالب الجامعي</w:t>
      </w:r>
    </w:p>
    <w:p w:rsidR="00AC0E9E" w:rsidRPr="00D226E0" w:rsidRDefault="00AC0E9E" w:rsidP="00AC0E9E">
      <w:pPr>
        <w:bidi/>
        <w:jc w:val="center"/>
        <w:rPr>
          <w:sz w:val="36"/>
          <w:szCs w:val="36"/>
          <w:u w:val="single"/>
          <w:rtl/>
        </w:rPr>
      </w:pPr>
    </w:p>
    <w:p w:rsidR="00AC0E9E" w:rsidRDefault="00AC0E9E" w:rsidP="00AC0E9E">
      <w:pPr>
        <w:bidi/>
        <w:jc w:val="center"/>
        <w:rPr>
          <w:sz w:val="36"/>
          <w:szCs w:val="36"/>
          <w:rtl/>
        </w:rPr>
      </w:pPr>
    </w:p>
    <w:p w:rsidR="00AC0E9E" w:rsidRDefault="009F3F4D" w:rsidP="009F3F4D">
      <w:pPr>
        <w:bidi/>
        <w:jc w:val="center"/>
        <w:rPr>
          <w:sz w:val="36"/>
          <w:szCs w:val="36"/>
        </w:rPr>
      </w:pPr>
      <w:r>
        <w:rPr>
          <w:rFonts w:hint="cs"/>
          <w:sz w:val="36"/>
          <w:szCs w:val="36"/>
          <w:rtl/>
        </w:rPr>
        <w:t>وذلك يوم: 07مارس</w:t>
      </w:r>
      <w:r w:rsidR="00AC0E9E">
        <w:rPr>
          <w:rFonts w:hint="cs"/>
          <w:sz w:val="36"/>
          <w:szCs w:val="36"/>
          <w:rtl/>
        </w:rPr>
        <w:t>2023</w:t>
      </w:r>
    </w:p>
    <w:p w:rsidR="00D226E0" w:rsidRDefault="00D226E0" w:rsidP="00D226E0">
      <w:pPr>
        <w:bidi/>
        <w:jc w:val="center"/>
        <w:rPr>
          <w:sz w:val="36"/>
          <w:szCs w:val="36"/>
          <w:rtl/>
        </w:rPr>
      </w:pPr>
    </w:p>
    <w:p w:rsidR="00AC0E9E" w:rsidRDefault="00AC0E9E" w:rsidP="000B6C9E">
      <w:pPr>
        <w:bidi/>
        <w:jc w:val="center"/>
        <w:rPr>
          <w:sz w:val="36"/>
          <w:szCs w:val="36"/>
          <w:rtl/>
        </w:rPr>
      </w:pPr>
      <w:r>
        <w:rPr>
          <w:rFonts w:hint="cs"/>
          <w:sz w:val="36"/>
          <w:szCs w:val="36"/>
          <w:rtl/>
        </w:rPr>
        <w:t>في: قاعة المحاضرات</w:t>
      </w:r>
      <w:r w:rsidR="000B6C9E">
        <w:rPr>
          <w:rFonts w:hint="cs"/>
          <w:sz w:val="36"/>
          <w:szCs w:val="36"/>
          <w:rtl/>
        </w:rPr>
        <w:t xml:space="preserve">19 ماي 1956 </w:t>
      </w:r>
      <w:proofErr w:type="spellStart"/>
      <w:r w:rsidR="000B6C9E">
        <w:rPr>
          <w:rFonts w:hint="cs"/>
          <w:sz w:val="36"/>
          <w:szCs w:val="36"/>
          <w:rtl/>
        </w:rPr>
        <w:t>إيمامة</w:t>
      </w:r>
      <w:proofErr w:type="spellEnd"/>
    </w:p>
    <w:p w:rsidR="00D226E0" w:rsidRPr="000B6C9E" w:rsidRDefault="000B6C9E" w:rsidP="000B6C9E">
      <w:pPr>
        <w:bidi/>
        <w:jc w:val="center"/>
        <w:rPr>
          <w:sz w:val="36"/>
          <w:szCs w:val="36"/>
          <w:rtl/>
        </w:rPr>
      </w:pPr>
      <w:r>
        <w:rPr>
          <w:rFonts w:hint="cs"/>
          <w:sz w:val="36"/>
          <w:szCs w:val="36"/>
          <w:rtl/>
        </w:rPr>
        <w:t>جامعة تلمسان</w:t>
      </w:r>
    </w:p>
    <w:p w:rsidR="00FE312E" w:rsidRDefault="00AC0E9E" w:rsidP="00FE312E">
      <w:pPr>
        <w:bidi/>
        <w:jc w:val="center"/>
        <w:rPr>
          <w:sz w:val="36"/>
          <w:szCs w:val="36"/>
          <w:rtl/>
        </w:rPr>
      </w:pPr>
      <w:r>
        <w:rPr>
          <w:rFonts w:hint="cs"/>
          <w:sz w:val="36"/>
          <w:szCs w:val="36"/>
          <w:rtl/>
        </w:rPr>
        <w:t>على الساعة: 9:00 صباحا</w:t>
      </w:r>
    </w:p>
    <w:p w:rsidR="00AC0E9E" w:rsidRPr="00AC0E9E" w:rsidRDefault="00AC0E9E" w:rsidP="00FE312E">
      <w:pPr>
        <w:bidi/>
        <w:jc w:val="center"/>
        <w:rPr>
          <w:sz w:val="36"/>
          <w:szCs w:val="36"/>
          <w:rtl/>
        </w:rPr>
      </w:pPr>
      <w:r>
        <w:rPr>
          <w:rFonts w:hint="cs"/>
          <w:sz w:val="36"/>
          <w:szCs w:val="36"/>
          <w:rtl/>
        </w:rPr>
        <w:t>يسعدنا حضوركم</w:t>
      </w:r>
    </w:p>
    <w:sectPr w:rsidR="00AC0E9E" w:rsidRPr="00AC0E9E" w:rsidSect="00FE312E">
      <w:pgSz w:w="11906" w:h="16838"/>
      <w:pgMar w:top="426" w:right="70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C0E9E"/>
    <w:rsid w:val="000B6C9E"/>
    <w:rsid w:val="002443F5"/>
    <w:rsid w:val="00297291"/>
    <w:rsid w:val="00365E6B"/>
    <w:rsid w:val="00374491"/>
    <w:rsid w:val="005546A4"/>
    <w:rsid w:val="006036BD"/>
    <w:rsid w:val="0070438A"/>
    <w:rsid w:val="00744E77"/>
    <w:rsid w:val="00795A60"/>
    <w:rsid w:val="007A2C82"/>
    <w:rsid w:val="00923FAD"/>
    <w:rsid w:val="00987645"/>
    <w:rsid w:val="009A7F1D"/>
    <w:rsid w:val="009F3F4D"/>
    <w:rsid w:val="00AC0E9E"/>
    <w:rsid w:val="00BA5192"/>
    <w:rsid w:val="00C07170"/>
    <w:rsid w:val="00CA3DCF"/>
    <w:rsid w:val="00D226E0"/>
    <w:rsid w:val="00D9395E"/>
    <w:rsid w:val="00E26BC8"/>
    <w:rsid w:val="00ED6FB6"/>
    <w:rsid w:val="00F25AB6"/>
    <w:rsid w:val="00FB309E"/>
    <w:rsid w:val="00FE312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2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26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46</Words>
  <Characters>259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poste04</dc:creator>
  <cp:lastModifiedBy>asma</cp:lastModifiedBy>
  <cp:revision>2</cp:revision>
  <cp:lastPrinted>2023-01-31T14:08:00Z</cp:lastPrinted>
  <dcterms:created xsi:type="dcterms:W3CDTF">2023-03-06T08:21:00Z</dcterms:created>
  <dcterms:modified xsi:type="dcterms:W3CDTF">2023-03-06T08:21:00Z</dcterms:modified>
</cp:coreProperties>
</file>