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ED6E2" w14:textId="77777777" w:rsidR="00312A0C" w:rsidRDefault="00312A0C">
      <w:pPr>
        <w:adjustRightInd w:val="0"/>
        <w:snapToGrid w:val="0"/>
        <w:spacing w:line="360" w:lineRule="auto"/>
        <w:jc w:val="center"/>
        <w:rPr>
          <w:rFonts w:ascii="Times New Roman Bold" w:hAnsi="Times New Roman Bold" w:cs="Times New Roman Bold"/>
          <w:b/>
          <w:bCs/>
          <w:sz w:val="48"/>
          <w:szCs w:val="48"/>
        </w:rPr>
      </w:pPr>
      <w:bookmarkStart w:id="0" w:name="_GoBack"/>
      <w:bookmarkEnd w:id="0"/>
    </w:p>
    <w:p w14:paraId="06CDCE32" w14:textId="003E5C12" w:rsidR="00476EA5" w:rsidRDefault="006A03EE">
      <w:pPr>
        <w:adjustRightInd w:val="0"/>
        <w:snapToGrid w:val="0"/>
        <w:spacing w:line="360" w:lineRule="auto"/>
        <w:jc w:val="center"/>
        <w:rPr>
          <w:rFonts w:ascii="Times New Roman Bold" w:hAnsi="Times New Roman Bold" w:cs="Times New Roman Bold"/>
          <w:b/>
          <w:bCs/>
          <w:sz w:val="48"/>
          <w:szCs w:val="48"/>
          <w:lang w:val="en-US"/>
        </w:rPr>
      </w:pPr>
      <w:r>
        <w:rPr>
          <w:rFonts w:ascii="Times New Roman Bold" w:hAnsi="Times New Roman Bold" w:cs="Times New Roman Bold" w:hint="eastAsia"/>
          <w:b/>
          <w:bCs/>
          <w:sz w:val="48"/>
          <w:szCs w:val="48"/>
        </w:rPr>
        <w:t>Text Format</w:t>
      </w:r>
      <w:r>
        <w:rPr>
          <w:rFonts w:ascii="Times New Roman Bold" w:hAnsi="Times New Roman Bold" w:cs="Times New Roman Bold" w:hint="eastAsia"/>
          <w:b/>
          <w:bCs/>
          <w:sz w:val="48"/>
          <w:szCs w:val="48"/>
          <w:lang w:val="en-US"/>
        </w:rPr>
        <w:t xml:space="preserve"> </w:t>
      </w:r>
      <w:r>
        <w:rPr>
          <w:rFonts w:ascii="Times New Roman Bold" w:hAnsi="Times New Roman Bold" w:cs="Times New Roman Bold"/>
          <w:b/>
          <w:bCs/>
          <w:sz w:val="48"/>
          <w:szCs w:val="48"/>
        </w:rPr>
        <w:br/>
        <w:t>for</w:t>
      </w:r>
      <w:r>
        <w:rPr>
          <w:rFonts w:ascii="Times New Roman Bold" w:hAnsi="Times New Roman Bold" w:cs="Times New Roman Bold" w:hint="eastAsia"/>
          <w:b/>
          <w:bCs/>
          <w:sz w:val="48"/>
          <w:szCs w:val="48"/>
        </w:rPr>
        <w:t xml:space="preserve"> Preliminary Round </w:t>
      </w:r>
      <w:r>
        <w:rPr>
          <w:rFonts w:ascii="Times New Roman Bold" w:hAnsi="Times New Roman Bold" w:cs="Times New Roman Bold"/>
          <w:b/>
          <w:bCs/>
          <w:sz w:val="48"/>
          <w:szCs w:val="48"/>
          <w:lang w:val="en-US"/>
        </w:rPr>
        <w:t>Case Analysis</w:t>
      </w:r>
    </w:p>
    <w:p w14:paraId="206C1847" w14:textId="77777777" w:rsidR="00476EA5" w:rsidRDefault="006A03EE">
      <w:pPr>
        <w:numPr>
          <w:ilvl w:val="0"/>
          <w:numId w:val="1"/>
        </w:numPr>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u w:val="single"/>
        </w:rPr>
        <w:t>Page 3</w:t>
      </w:r>
      <w:r>
        <w:rPr>
          <w:rFonts w:ascii="Times New Roman" w:hAnsi="Times New Roman" w:cs="Times New Roman"/>
          <w:sz w:val="28"/>
          <w:szCs w:val="28"/>
        </w:rPr>
        <w:t xml:space="preserve"> should be used as </w:t>
      </w:r>
      <w:r>
        <w:rPr>
          <w:rFonts w:ascii="Times New Roman" w:hAnsi="Times New Roman" w:cs="Times New Roman"/>
          <w:sz w:val="28"/>
          <w:szCs w:val="28"/>
          <w:u w:val="single"/>
        </w:rPr>
        <w:t xml:space="preserve">the </w:t>
      </w:r>
      <w:r>
        <w:rPr>
          <w:rFonts w:ascii="Times New Roman" w:hAnsi="Times New Roman" w:cs="Times New Roman" w:hint="eastAsia"/>
          <w:sz w:val="28"/>
          <w:szCs w:val="28"/>
          <w:u w:val="single"/>
        </w:rPr>
        <w:t>title page</w:t>
      </w:r>
      <w:r>
        <w:rPr>
          <w:rFonts w:ascii="Times New Roman" w:hAnsi="Times New Roman" w:cs="Times New Roman"/>
          <w:sz w:val="28"/>
          <w:szCs w:val="28"/>
        </w:rPr>
        <w:t xml:space="preserve"> of your essay.</w:t>
      </w:r>
      <w:r>
        <w:rPr>
          <w:rFonts w:ascii="Times New Roman" w:hAnsi="Times New Roman" w:cs="Times New Roman" w:hint="eastAsia"/>
          <w:sz w:val="28"/>
          <w:szCs w:val="28"/>
        </w:rPr>
        <w:t xml:space="preserve"> </w:t>
      </w:r>
    </w:p>
    <w:p w14:paraId="6DEC138A" w14:textId="77777777" w:rsidR="00476EA5" w:rsidRDefault="006A03EE">
      <w:pPr>
        <w:adjustRightInd w:val="0"/>
        <w:snapToGrid w:val="0"/>
        <w:spacing w:line="360" w:lineRule="auto"/>
        <w:ind w:left="425"/>
        <w:jc w:val="both"/>
        <w:rPr>
          <w:rFonts w:ascii="Times New Roman" w:hAnsi="Times New Roman" w:cs="Times New Roman"/>
          <w:sz w:val="28"/>
          <w:szCs w:val="28"/>
        </w:rPr>
      </w:pPr>
      <w:r>
        <w:rPr>
          <w:rFonts w:ascii="Times New Roman" w:hAnsi="Times New Roman" w:cs="Times New Roman"/>
          <w:sz w:val="28"/>
          <w:szCs w:val="28"/>
        </w:rPr>
        <w:t>Please</w:t>
      </w:r>
      <w:r>
        <w:rPr>
          <w:rFonts w:ascii="Times New Roman" w:hAnsi="Times New Roman" w:cs="Times New Roman" w:hint="eastAsia"/>
          <w:sz w:val="28"/>
          <w:szCs w:val="28"/>
        </w:rPr>
        <w:t xml:space="preserve"> fill in all areas marked in </w:t>
      </w:r>
      <w:r>
        <w:rPr>
          <w:rFonts w:ascii="Times New Roman" w:hAnsi="Times New Roman" w:cs="Times New Roman" w:hint="eastAsia"/>
          <w:color w:val="FF0000"/>
          <w:sz w:val="28"/>
          <w:szCs w:val="28"/>
        </w:rPr>
        <w:t>red</w:t>
      </w:r>
      <w:r>
        <w:rPr>
          <w:rFonts w:ascii="Times New Roman" w:hAnsi="Times New Roman" w:cs="Times New Roman"/>
          <w:sz w:val="28"/>
          <w:szCs w:val="28"/>
        </w:rPr>
        <w:t>. Do NOT change other parts of the page.</w:t>
      </w:r>
    </w:p>
    <w:p w14:paraId="14B6745F" w14:textId="77777777" w:rsidR="00476EA5" w:rsidRDefault="006A03EE">
      <w:pPr>
        <w:numPr>
          <w:ilvl w:val="0"/>
          <w:numId w:val="1"/>
        </w:numPr>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t>General Requirements</w:t>
      </w:r>
      <w:r>
        <w:rPr>
          <w:rFonts w:ascii="Times New Roman" w:hAnsi="Times New Roman" w:cs="Times New Roman"/>
          <w:sz w:val="28"/>
          <w:szCs w:val="28"/>
          <w:lang w:val="en-US"/>
        </w:rPr>
        <w:t>:</w:t>
      </w:r>
      <w:r>
        <w:rPr>
          <w:rFonts w:ascii="Times New Roman" w:hAnsi="Times New Roman" w:cs="Times New Roman"/>
          <w:sz w:val="28"/>
          <w:szCs w:val="28"/>
        </w:rPr>
        <w:t xml:space="preserve"> </w:t>
      </w:r>
    </w:p>
    <w:p w14:paraId="369B0EE5" w14:textId="77777777" w:rsidR="00476EA5" w:rsidRDefault="006A03EE">
      <w:pPr>
        <w:adjustRightInd w:val="0"/>
        <w:snapToGrid w:val="0"/>
        <w:spacing w:line="36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The Case Analysis is an </w:t>
      </w:r>
      <w:r w:rsidRPr="00312A0C">
        <w:rPr>
          <w:rFonts w:ascii="Times New Roman" w:hAnsi="Times New Roman" w:cs="Times New Roman"/>
          <w:sz w:val="28"/>
          <w:szCs w:val="28"/>
        </w:rPr>
        <w:t>OPTIONAL but highly recommended</w:t>
      </w:r>
      <w:r>
        <w:rPr>
          <w:rFonts w:ascii="Times New Roman" w:hAnsi="Times New Roman" w:cs="Times New Roman"/>
          <w:sz w:val="28"/>
          <w:szCs w:val="28"/>
        </w:rPr>
        <w:t xml:space="preserve"> section for the YICGG2026 preliminary round.</w:t>
      </w:r>
    </w:p>
    <w:p w14:paraId="75972B60" w14:textId="77777777" w:rsidR="00476EA5" w:rsidRDefault="006A03EE">
      <w:pPr>
        <w:numPr>
          <w:ilvl w:val="0"/>
          <w:numId w:val="1"/>
        </w:numPr>
        <w:adjustRightInd w:val="0"/>
        <w:snapToGrid w:val="0"/>
        <w:spacing w:line="360" w:lineRule="auto"/>
        <w:jc w:val="both"/>
        <w:rPr>
          <w:rFonts w:ascii="Times New Roman" w:hAnsi="Times New Roman" w:cs="Times New Roman"/>
          <w:sz w:val="28"/>
          <w:szCs w:val="28"/>
        </w:rPr>
      </w:pPr>
      <w:r>
        <w:rPr>
          <w:rFonts w:ascii="Times New Roman" w:hAnsi="Times New Roman" w:cs="Times New Roman"/>
          <w:sz w:val="28"/>
          <w:szCs w:val="28"/>
        </w:rPr>
        <w:t>Bonus Points</w:t>
      </w:r>
      <w:r>
        <w:rPr>
          <w:rFonts w:ascii="Times New Roman" w:hAnsi="Times New Roman" w:cs="Times New Roman"/>
          <w:sz w:val="28"/>
          <w:szCs w:val="28"/>
          <w:lang w:val="en-US"/>
        </w:rPr>
        <w:t>:</w:t>
      </w:r>
    </w:p>
    <w:p w14:paraId="4367E6F4" w14:textId="77777777" w:rsidR="00476EA5" w:rsidRPr="00312A0C" w:rsidRDefault="006A03EE">
      <w:pPr>
        <w:adjustRightInd w:val="0"/>
        <w:snapToGrid w:val="0"/>
        <w:spacing w:line="360" w:lineRule="auto"/>
        <w:ind w:left="425"/>
        <w:jc w:val="both"/>
        <w:rPr>
          <w:rFonts w:ascii="Times New Roman" w:hAnsi="Times New Roman" w:cs="Times New Roman"/>
          <w:sz w:val="28"/>
          <w:szCs w:val="28"/>
        </w:rPr>
      </w:pPr>
      <w:r>
        <w:rPr>
          <w:rFonts w:ascii="Times New Roman" w:hAnsi="Times New Roman" w:cs="Times New Roman"/>
          <w:sz w:val="28"/>
          <w:szCs w:val="28"/>
        </w:rPr>
        <w:t>Submitting a valid and well-</w:t>
      </w:r>
      <w:proofErr w:type="spellStart"/>
      <w:r>
        <w:rPr>
          <w:rFonts w:ascii="Times New Roman" w:hAnsi="Times New Roman" w:cs="Times New Roman"/>
          <w:sz w:val="28"/>
          <w:szCs w:val="28"/>
        </w:rPr>
        <w:t>analyzed</w:t>
      </w:r>
      <w:proofErr w:type="spellEnd"/>
      <w:r>
        <w:rPr>
          <w:rFonts w:ascii="Times New Roman" w:hAnsi="Times New Roman" w:cs="Times New Roman"/>
          <w:sz w:val="28"/>
          <w:szCs w:val="28"/>
        </w:rPr>
        <w:t xml:space="preserve"> case study will grant the participating </w:t>
      </w:r>
      <w:r w:rsidRPr="00312A0C">
        <w:rPr>
          <w:rFonts w:ascii="Times New Roman" w:hAnsi="Times New Roman" w:cs="Times New Roman"/>
          <w:sz w:val="28"/>
          <w:szCs w:val="28"/>
        </w:rPr>
        <w:t>team 5 bonus points in the preliminary round evaluation.</w:t>
      </w:r>
    </w:p>
    <w:p w14:paraId="0413F9D5"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rPr>
      </w:pPr>
      <w:r w:rsidRPr="00312A0C">
        <w:rPr>
          <w:rFonts w:ascii="Times New Roman" w:hAnsi="Times New Roman" w:cs="Times New Roman"/>
          <w:sz w:val="28"/>
          <w:szCs w:val="28"/>
        </w:rPr>
        <w:t>Word Count</w:t>
      </w:r>
      <w:r w:rsidRPr="00312A0C">
        <w:rPr>
          <w:rFonts w:ascii="Times New Roman" w:hAnsi="Times New Roman" w:cs="Times New Roman"/>
          <w:sz w:val="28"/>
          <w:szCs w:val="28"/>
          <w:lang w:val="en-US"/>
        </w:rPr>
        <w:t>:</w:t>
      </w:r>
    </w:p>
    <w:p w14:paraId="0D641608"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sz w:val="28"/>
          <w:szCs w:val="28"/>
        </w:rPr>
        <w:t>The main text of the case analysis must be strictly no more than 1,000 words.</w:t>
      </w:r>
    </w:p>
    <w:p w14:paraId="53ADE67B"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rPr>
      </w:pPr>
      <w:r w:rsidRPr="00312A0C">
        <w:rPr>
          <w:rFonts w:ascii="Times New Roman" w:hAnsi="Times New Roman" w:cs="Times New Roman"/>
          <w:sz w:val="28"/>
          <w:szCs w:val="28"/>
        </w:rPr>
        <w:t>Independence from Main Proposal</w:t>
      </w:r>
      <w:r w:rsidRPr="00312A0C">
        <w:rPr>
          <w:rFonts w:ascii="Times New Roman" w:hAnsi="Times New Roman" w:cs="Times New Roman"/>
          <w:sz w:val="28"/>
          <w:szCs w:val="28"/>
          <w:lang w:val="en-US"/>
        </w:rPr>
        <w:t>:</w:t>
      </w:r>
    </w:p>
    <w:p w14:paraId="516FD1A7" w14:textId="77777777" w:rsidR="00476EA5" w:rsidRPr="00312A0C" w:rsidRDefault="006A03EE">
      <w:pPr>
        <w:adjustRightInd w:val="0"/>
        <w:snapToGrid w:val="0"/>
        <w:spacing w:line="360" w:lineRule="auto"/>
        <w:ind w:left="425"/>
        <w:jc w:val="both"/>
        <w:rPr>
          <w:rFonts w:ascii="Times New Roman" w:hAnsi="Times New Roman" w:cs="Times New Roman"/>
          <w:sz w:val="28"/>
          <w:szCs w:val="28"/>
        </w:rPr>
      </w:pPr>
      <w:r w:rsidRPr="00312A0C">
        <w:rPr>
          <w:rFonts w:ascii="Times New Roman" w:hAnsi="Times New Roman" w:cs="Times New Roman"/>
          <w:sz w:val="28"/>
          <w:szCs w:val="28"/>
          <w:lang w:val="en-US"/>
        </w:rPr>
        <w:t>Please craft a compelling case study related to cultural heritage conservation. Aligning your case with one of the specific subtopics would be ideal.</w:t>
      </w:r>
      <w:r w:rsidRPr="00312A0C">
        <w:rPr>
          <w:rFonts w:ascii="Times New Roman" w:hAnsi="Times New Roman" w:cs="Times New Roman" w:hint="eastAsia"/>
          <w:sz w:val="28"/>
          <w:szCs w:val="28"/>
          <w:lang w:val="en-US"/>
        </w:rPr>
        <w:t xml:space="preserve"> </w:t>
      </w:r>
      <w:r w:rsidRPr="00312A0C">
        <w:rPr>
          <w:rFonts w:ascii="Times New Roman" w:hAnsi="Times New Roman" w:cs="Times New Roman"/>
          <w:sz w:val="28"/>
          <w:szCs w:val="28"/>
        </w:rPr>
        <w:t>The cultural heritage case chosen for this analysis does not necessarily have to be related to the topic or subtopic</w:t>
      </w:r>
      <w:r>
        <w:rPr>
          <w:rFonts w:ascii="Times New Roman" w:hAnsi="Times New Roman" w:cs="Times New Roman"/>
          <w:sz w:val="28"/>
          <w:szCs w:val="28"/>
        </w:rPr>
        <w:t xml:space="preserve"> of your main Preliminary Round Proposal</w:t>
      </w:r>
      <w:r w:rsidRPr="00312A0C">
        <w:rPr>
          <w:rFonts w:ascii="Times New Roman" w:hAnsi="Times New Roman" w:cs="Times New Roman"/>
          <w:sz w:val="28"/>
          <w:szCs w:val="28"/>
        </w:rPr>
        <w:t>. Participants have the complete flexibility to explore a different heritage site or conservation theme that they find most compelling.</w:t>
      </w:r>
    </w:p>
    <w:p w14:paraId="49CACCC2"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rPr>
      </w:pPr>
      <w:r w:rsidRPr="00312A0C">
        <w:rPr>
          <w:rFonts w:ascii="Times New Roman" w:hAnsi="Times New Roman" w:cs="Times New Roman"/>
          <w:sz w:val="28"/>
          <w:szCs w:val="28"/>
        </w:rPr>
        <w:t>Content Recommendation &amp; Originality</w:t>
      </w:r>
      <w:r w:rsidRPr="00312A0C">
        <w:rPr>
          <w:rFonts w:ascii="Times New Roman" w:hAnsi="Times New Roman" w:cs="Times New Roman"/>
          <w:sz w:val="28"/>
          <w:szCs w:val="28"/>
          <w:lang w:val="en-US"/>
        </w:rPr>
        <w:t>:</w:t>
      </w:r>
    </w:p>
    <w:p w14:paraId="7246AF28" w14:textId="77777777" w:rsidR="00173F7F" w:rsidRDefault="00173F7F">
      <w:pPr>
        <w:adjustRightInd w:val="0"/>
        <w:snapToGrid w:val="0"/>
        <w:spacing w:line="360" w:lineRule="auto"/>
        <w:ind w:left="425"/>
        <w:jc w:val="both"/>
        <w:rPr>
          <w:rFonts w:ascii="Times New Roman" w:hAnsi="Times New Roman" w:cs="Times New Roman"/>
          <w:sz w:val="28"/>
          <w:szCs w:val="28"/>
        </w:rPr>
      </w:pPr>
    </w:p>
    <w:p w14:paraId="041E0732" w14:textId="45AED3C2" w:rsidR="00476EA5" w:rsidRPr="00312A0C" w:rsidRDefault="006A03EE">
      <w:pPr>
        <w:adjustRightInd w:val="0"/>
        <w:snapToGrid w:val="0"/>
        <w:spacing w:line="360" w:lineRule="auto"/>
        <w:ind w:left="425"/>
        <w:jc w:val="both"/>
        <w:rPr>
          <w:rFonts w:ascii="Times New Roman" w:hAnsi="Times New Roman" w:cs="Times New Roman"/>
          <w:sz w:val="28"/>
          <w:szCs w:val="28"/>
        </w:rPr>
      </w:pPr>
      <w:r w:rsidRPr="00312A0C">
        <w:rPr>
          <w:rFonts w:ascii="Times New Roman" w:hAnsi="Times New Roman" w:cs="Times New Roman"/>
          <w:sz w:val="28"/>
          <w:szCs w:val="28"/>
        </w:rPr>
        <w:t xml:space="preserve">Participants are highly encouraged to select and </w:t>
      </w:r>
      <w:proofErr w:type="spellStart"/>
      <w:r w:rsidRPr="00312A0C">
        <w:rPr>
          <w:rFonts w:ascii="Times New Roman" w:hAnsi="Times New Roman" w:cs="Times New Roman"/>
          <w:sz w:val="28"/>
          <w:szCs w:val="28"/>
        </w:rPr>
        <w:t>analyze</w:t>
      </w:r>
      <w:proofErr w:type="spellEnd"/>
      <w:r w:rsidRPr="00312A0C">
        <w:rPr>
          <w:rFonts w:ascii="Times New Roman" w:hAnsi="Times New Roman" w:cs="Times New Roman"/>
          <w:sz w:val="28"/>
          <w:szCs w:val="28"/>
        </w:rPr>
        <w:t xml:space="preserve"> cultural heritage conservation cases located in their own country, city, or</w:t>
      </w:r>
      <w:r>
        <w:rPr>
          <w:rFonts w:ascii="Times New Roman" w:hAnsi="Times New Roman" w:cs="Times New Roman"/>
          <w:sz w:val="28"/>
          <w:szCs w:val="28"/>
        </w:rPr>
        <w:t xml:space="preserve"> regions they are deeply familiar with. To foster a rich and diverse collection of global perspectives, we strongly recommend choosing </w:t>
      </w:r>
      <w:r w:rsidRPr="00312A0C">
        <w:rPr>
          <w:rFonts w:ascii="Times New Roman" w:hAnsi="Times New Roman" w:cs="Times New Roman"/>
          <w:sz w:val="28"/>
          <w:szCs w:val="28"/>
        </w:rPr>
        <w:t>meaningful, localized, and unique examples. Please avoid overly generalized or common cases. The submission should include the basic background of the case, as well as its valuable insights and replicable experiences for global conservation practices.</w:t>
      </w:r>
    </w:p>
    <w:p w14:paraId="0F06BF0A"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lang w:val="en-US"/>
        </w:rPr>
      </w:pPr>
      <w:r w:rsidRPr="00312A0C">
        <w:rPr>
          <w:rFonts w:ascii="Times New Roman" w:hAnsi="Times New Roman" w:cs="Times New Roman" w:hint="eastAsia"/>
          <w:sz w:val="28"/>
          <w:szCs w:val="28"/>
        </w:rPr>
        <w:t>Formatting Guidelines:</w:t>
      </w:r>
      <w:r w:rsidRPr="00312A0C">
        <w:rPr>
          <w:rFonts w:ascii="Times New Roman" w:hAnsi="Times New Roman" w:cs="Times New Roman"/>
          <w:sz w:val="28"/>
          <w:szCs w:val="28"/>
          <w:lang w:val="en-US"/>
        </w:rPr>
        <w:t xml:space="preserve"> </w:t>
      </w:r>
      <w:r w:rsidRPr="00312A0C">
        <w:rPr>
          <w:rFonts w:ascii="Times New Roman" w:hAnsi="Times New Roman" w:cs="Times New Roman" w:hint="eastAsia"/>
          <w:sz w:val="28"/>
          <w:szCs w:val="28"/>
        </w:rPr>
        <w:t>Please adhere to the following text format for your Case Analysis to ensure consistency</w:t>
      </w:r>
      <w:r w:rsidRPr="00312A0C">
        <w:rPr>
          <w:rFonts w:ascii="Times New Roman" w:hAnsi="Times New Roman" w:cs="Times New Roman"/>
          <w:sz w:val="28"/>
          <w:szCs w:val="28"/>
          <w:lang w:val="en-US"/>
        </w:rPr>
        <w:t>.</w:t>
      </w:r>
    </w:p>
    <w:p w14:paraId="10DBAD1D"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hint="eastAsia"/>
          <w:sz w:val="28"/>
          <w:szCs w:val="28"/>
        </w:rPr>
        <w:t>The analysis must be written in English.</w:t>
      </w:r>
    </w:p>
    <w:p w14:paraId="568CFA24"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hint="eastAsia"/>
          <w:sz w:val="28"/>
          <w:szCs w:val="28"/>
        </w:rPr>
        <w:t>Title: Set the font to 16-point Times New Roman, bold.</w:t>
      </w:r>
    </w:p>
    <w:p w14:paraId="7965114A"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hint="eastAsia"/>
          <w:sz w:val="28"/>
          <w:szCs w:val="28"/>
        </w:rPr>
        <w:t>Main Body: Set the font of the text to 14-point Times New Roman, single-spaced.</w:t>
      </w:r>
    </w:p>
    <w:p w14:paraId="35553866"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hint="eastAsia"/>
          <w:sz w:val="28"/>
          <w:szCs w:val="28"/>
        </w:rPr>
        <w:t>Indentation: Each paragraph should indent 1 inch at the beginning.</w:t>
      </w:r>
    </w:p>
    <w:p w14:paraId="216165EA" w14:textId="77777777" w:rsidR="00476EA5" w:rsidRPr="00312A0C" w:rsidRDefault="006A03EE">
      <w:pPr>
        <w:adjustRightInd w:val="0"/>
        <w:snapToGrid w:val="0"/>
        <w:spacing w:line="360" w:lineRule="auto"/>
        <w:ind w:left="420"/>
        <w:jc w:val="both"/>
        <w:rPr>
          <w:rFonts w:ascii="Times New Roman" w:hAnsi="Times New Roman" w:cs="Times New Roman"/>
          <w:sz w:val="28"/>
          <w:szCs w:val="28"/>
        </w:rPr>
      </w:pPr>
      <w:r w:rsidRPr="00312A0C">
        <w:rPr>
          <w:rFonts w:ascii="Times New Roman" w:hAnsi="Times New Roman" w:cs="Times New Roman" w:hint="eastAsia"/>
          <w:sz w:val="28"/>
          <w:szCs w:val="28"/>
        </w:rPr>
        <w:t>References (If applicable): Appended after the main body. Set the font to 12-point Times New Roman and keep 1.5-line spacing.</w:t>
      </w:r>
    </w:p>
    <w:p w14:paraId="308F9913"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rPr>
      </w:pPr>
      <w:r w:rsidRPr="00312A0C">
        <w:rPr>
          <w:rFonts w:ascii="Times New Roman" w:hAnsi="Times New Roman" w:cs="Times New Roman"/>
          <w:sz w:val="28"/>
          <w:szCs w:val="28"/>
        </w:rPr>
        <w:t>For individual participants and teams of two, please leave the third and/or the second line of the table empty.</w:t>
      </w:r>
    </w:p>
    <w:p w14:paraId="0FF04A4B" w14:textId="77777777" w:rsidR="00476EA5" w:rsidRPr="00312A0C" w:rsidRDefault="006A03EE">
      <w:pPr>
        <w:numPr>
          <w:ilvl w:val="0"/>
          <w:numId w:val="1"/>
        </w:numPr>
        <w:adjustRightInd w:val="0"/>
        <w:snapToGrid w:val="0"/>
        <w:spacing w:line="360" w:lineRule="auto"/>
        <w:jc w:val="both"/>
        <w:rPr>
          <w:rFonts w:ascii="Times New Roman" w:hAnsi="Times New Roman" w:cs="Times New Roman"/>
          <w:sz w:val="28"/>
          <w:szCs w:val="28"/>
        </w:rPr>
      </w:pPr>
      <w:r w:rsidRPr="00312A0C">
        <w:rPr>
          <w:rFonts w:ascii="Times New Roman" w:hAnsi="Times New Roman" w:cs="Times New Roman"/>
          <w:sz w:val="28"/>
          <w:szCs w:val="28"/>
        </w:rPr>
        <w:t>Please do NOT include Page 1-2 in your essay.</w:t>
      </w:r>
    </w:p>
    <w:p w14:paraId="105ED14D" w14:textId="77777777" w:rsidR="00476EA5" w:rsidRDefault="00476EA5">
      <w:pPr>
        <w:adjustRightInd w:val="0"/>
        <w:snapToGrid w:val="0"/>
        <w:spacing w:line="360" w:lineRule="auto"/>
        <w:jc w:val="both"/>
        <w:rPr>
          <w:rFonts w:ascii="Times New Roman" w:hAnsi="Times New Roman" w:cs="Times New Roman"/>
          <w:sz w:val="28"/>
          <w:szCs w:val="28"/>
        </w:rPr>
      </w:pPr>
    </w:p>
    <w:p w14:paraId="20903757" w14:textId="77777777" w:rsidR="00476EA5" w:rsidRDefault="00476EA5">
      <w:pPr>
        <w:adjustRightInd w:val="0"/>
        <w:snapToGrid w:val="0"/>
        <w:spacing w:line="360" w:lineRule="auto"/>
        <w:jc w:val="both"/>
        <w:rPr>
          <w:rFonts w:ascii="Times New Roman Italic" w:hAnsi="Times New Roman Italic" w:cs="Times New Roman Italic"/>
          <w:i/>
          <w:iCs/>
          <w:sz w:val="28"/>
          <w:szCs w:val="28"/>
          <w:lang w:val="en-US"/>
        </w:rPr>
      </w:pPr>
    </w:p>
    <w:p w14:paraId="57A7B934" w14:textId="77777777" w:rsidR="00476EA5" w:rsidRDefault="00476EA5">
      <w:pPr>
        <w:adjustRightInd w:val="0"/>
        <w:snapToGrid w:val="0"/>
        <w:spacing w:line="360" w:lineRule="auto"/>
        <w:jc w:val="both"/>
        <w:rPr>
          <w:rFonts w:ascii="Times New Roman Italic" w:hAnsi="Times New Roman Italic" w:cs="Times New Roman Italic"/>
          <w:i/>
          <w:iCs/>
          <w:sz w:val="28"/>
          <w:szCs w:val="28"/>
          <w:lang w:val="en-US"/>
        </w:rPr>
      </w:pPr>
    </w:p>
    <w:p w14:paraId="5878ED5C" w14:textId="77777777" w:rsidR="00476EA5" w:rsidRDefault="00476EA5">
      <w:pPr>
        <w:adjustRightInd w:val="0"/>
        <w:snapToGrid w:val="0"/>
        <w:spacing w:line="360" w:lineRule="auto"/>
        <w:jc w:val="both"/>
        <w:rPr>
          <w:rFonts w:ascii="Times New Roman Italic" w:hAnsi="Times New Roman Italic" w:cs="Times New Roman Italic"/>
          <w:i/>
          <w:iCs/>
          <w:sz w:val="28"/>
          <w:szCs w:val="28"/>
          <w:lang w:val="en-US"/>
        </w:rPr>
        <w:sectPr w:rsidR="00476EA5">
          <w:headerReference w:type="default" r:id="rId8"/>
          <w:footerReference w:type="default" r:id="rId9"/>
          <w:pgSz w:w="11906" w:h="16838"/>
          <w:pgMar w:top="1440" w:right="1800" w:bottom="1440" w:left="1800" w:header="851" w:footer="737" w:gutter="0"/>
          <w:cols w:space="425"/>
          <w:docGrid w:type="lines" w:linePitch="312"/>
        </w:sectPr>
      </w:pPr>
    </w:p>
    <w:p w14:paraId="3B8155F6" w14:textId="77777777" w:rsidR="00173F7F" w:rsidRDefault="00173F7F">
      <w:pPr>
        <w:adjustRightInd w:val="0"/>
        <w:snapToGrid w:val="0"/>
        <w:spacing w:line="360" w:lineRule="auto"/>
        <w:jc w:val="center"/>
        <w:rPr>
          <w:rFonts w:ascii="Times New Roman" w:hAnsi="Times New Roman" w:cs="Times New Roman"/>
          <w:b/>
          <w:bCs/>
          <w:sz w:val="40"/>
          <w:szCs w:val="40"/>
          <w:lang w:val="en-US"/>
        </w:rPr>
      </w:pPr>
    </w:p>
    <w:p w14:paraId="3236CAB9" w14:textId="1CBA8B5E" w:rsidR="00476EA5" w:rsidRDefault="006A03EE">
      <w:pPr>
        <w:adjustRightInd w:val="0"/>
        <w:snapToGrid w:val="0"/>
        <w:spacing w:line="360" w:lineRule="auto"/>
        <w:jc w:val="center"/>
        <w:rPr>
          <w:rFonts w:ascii="Times New Roman" w:hAnsi="Times New Roman" w:cs="Times New Roman"/>
          <w:b/>
          <w:bCs/>
          <w:sz w:val="40"/>
          <w:szCs w:val="40"/>
          <w:lang w:val="en-US"/>
        </w:rPr>
      </w:pPr>
      <w:r>
        <w:rPr>
          <w:rFonts w:ascii="Times New Roman" w:hAnsi="Times New Roman" w:cs="Times New Roman" w:hint="eastAsia"/>
          <w:b/>
          <w:bCs/>
          <w:sz w:val="40"/>
          <w:szCs w:val="40"/>
          <w:lang w:val="en-US"/>
        </w:rPr>
        <w:t>“荣昶杯”青年全球治理创新设计大赛</w:t>
      </w:r>
    </w:p>
    <w:p w14:paraId="7B0BEF0C" w14:textId="77777777" w:rsidR="00476EA5" w:rsidRDefault="006A03EE">
      <w:pPr>
        <w:adjustRightInd w:val="0"/>
        <w:snapToGrid w:val="0"/>
        <w:spacing w:line="360" w:lineRule="auto"/>
        <w:jc w:val="center"/>
        <w:rPr>
          <w:rFonts w:ascii="Times New Roman" w:hAnsi="Times New Roman" w:cs="Times New Roman"/>
          <w:b/>
          <w:bCs/>
          <w:w w:val="95"/>
          <w:sz w:val="40"/>
          <w:szCs w:val="40"/>
          <w:lang w:val="en-US"/>
        </w:rPr>
      </w:pPr>
      <w:r>
        <w:rPr>
          <w:rFonts w:ascii="Times New Roman" w:hAnsi="Times New Roman" w:cs="Times New Roman"/>
          <w:b/>
          <w:bCs/>
          <w:w w:val="95"/>
          <w:sz w:val="40"/>
          <w:szCs w:val="40"/>
          <w:lang w:val="en-US"/>
        </w:rPr>
        <w:t>Rong</w:t>
      </w:r>
      <w:r>
        <w:rPr>
          <w:rFonts w:ascii="Times New Roman" w:hAnsi="Times New Roman" w:cs="Times New Roman"/>
          <w:b/>
          <w:bCs/>
          <w:w w:val="95"/>
          <w:sz w:val="40"/>
          <w:szCs w:val="40"/>
        </w:rPr>
        <w:t xml:space="preserve"> </w:t>
      </w:r>
      <w:r>
        <w:rPr>
          <w:rFonts w:ascii="Times New Roman" w:hAnsi="Times New Roman" w:cs="Times New Roman" w:hint="eastAsia"/>
          <w:b/>
          <w:bCs/>
          <w:w w:val="95"/>
          <w:sz w:val="40"/>
          <w:szCs w:val="40"/>
          <w:lang w:val="en-US" w:eastAsia="zh-Hans"/>
        </w:rPr>
        <w:t>C</w:t>
      </w:r>
      <w:r>
        <w:rPr>
          <w:rFonts w:ascii="Times New Roman" w:hAnsi="Times New Roman" w:cs="Times New Roman"/>
          <w:b/>
          <w:bCs/>
          <w:w w:val="95"/>
          <w:sz w:val="40"/>
          <w:szCs w:val="40"/>
          <w:lang w:val="en-US"/>
        </w:rPr>
        <w:t>hang Cup Youth Innovation</w:t>
      </w:r>
      <w:r>
        <w:rPr>
          <w:rFonts w:ascii="Times New Roman" w:hAnsi="Times New Roman" w:cs="Times New Roman"/>
          <w:b/>
          <w:bCs/>
          <w:w w:val="95"/>
          <w:sz w:val="40"/>
          <w:szCs w:val="40"/>
        </w:rPr>
        <w:t xml:space="preserve"> </w:t>
      </w:r>
      <w:r>
        <w:rPr>
          <w:rFonts w:ascii="Times New Roman" w:hAnsi="Times New Roman" w:cs="Times New Roman"/>
          <w:b/>
          <w:bCs/>
          <w:w w:val="95"/>
          <w:sz w:val="40"/>
          <w:szCs w:val="40"/>
          <w:lang w:val="en-US"/>
        </w:rPr>
        <w:t>Competition</w:t>
      </w:r>
    </w:p>
    <w:p w14:paraId="13DEA961" w14:textId="77777777" w:rsidR="00476EA5" w:rsidRDefault="006A03EE">
      <w:pPr>
        <w:adjustRightInd w:val="0"/>
        <w:snapToGrid w:val="0"/>
        <w:spacing w:line="360" w:lineRule="auto"/>
        <w:jc w:val="center"/>
        <w:rPr>
          <w:rFonts w:ascii="Times New Roman" w:hAnsi="Times New Roman" w:cs="Times New Roman"/>
          <w:b/>
          <w:bCs/>
          <w:w w:val="95"/>
          <w:sz w:val="40"/>
          <w:szCs w:val="40"/>
          <w:lang w:val="en-US"/>
        </w:rPr>
      </w:pPr>
      <w:r>
        <w:rPr>
          <w:rFonts w:ascii="Times New Roman" w:hAnsi="Times New Roman" w:cs="Times New Roman"/>
          <w:b/>
          <w:bCs/>
          <w:w w:val="95"/>
          <w:sz w:val="40"/>
          <w:szCs w:val="40"/>
          <w:lang w:val="en-US"/>
        </w:rPr>
        <w:t>on Global Governance</w:t>
      </w:r>
      <w:r>
        <w:rPr>
          <w:rFonts w:ascii="Times New Roman" w:hAnsi="Times New Roman" w:cs="Times New Roman" w:hint="eastAsia"/>
          <w:b/>
          <w:bCs/>
          <w:w w:val="95"/>
          <w:sz w:val="40"/>
          <w:szCs w:val="40"/>
          <w:lang w:val="en-US"/>
        </w:rPr>
        <w:t xml:space="preserve"> 2026</w:t>
      </w:r>
    </w:p>
    <w:p w14:paraId="6014B831" w14:textId="77777777" w:rsidR="00476EA5" w:rsidRDefault="00476EA5">
      <w:pPr>
        <w:adjustRightInd w:val="0"/>
        <w:snapToGrid w:val="0"/>
        <w:spacing w:line="360" w:lineRule="auto"/>
        <w:jc w:val="center"/>
        <w:rPr>
          <w:rFonts w:ascii="Times New Roman" w:hAnsi="Times New Roman" w:cs="Times New Roman"/>
          <w:sz w:val="32"/>
          <w:szCs w:val="32"/>
        </w:rPr>
      </w:pPr>
    </w:p>
    <w:p w14:paraId="15EB145C" w14:textId="77777777" w:rsidR="00476EA5" w:rsidRDefault="00476EA5">
      <w:pPr>
        <w:adjustRightInd w:val="0"/>
        <w:snapToGrid w:val="0"/>
        <w:spacing w:line="360" w:lineRule="auto"/>
        <w:jc w:val="center"/>
        <w:rPr>
          <w:rFonts w:ascii="Times New Roman" w:hAnsi="Times New Roman" w:cs="Times New Roman"/>
          <w:sz w:val="32"/>
          <w:szCs w:val="32"/>
        </w:rPr>
      </w:pPr>
    </w:p>
    <w:p w14:paraId="7678B7C1" w14:textId="77777777" w:rsidR="00476EA5" w:rsidRDefault="00476EA5">
      <w:pPr>
        <w:adjustRightInd w:val="0"/>
        <w:snapToGrid w:val="0"/>
        <w:spacing w:line="360" w:lineRule="auto"/>
        <w:jc w:val="center"/>
        <w:rPr>
          <w:rFonts w:ascii="Times New Roman" w:hAnsi="Times New Roman" w:cs="Times New Roman"/>
          <w:sz w:val="32"/>
          <w:szCs w:val="32"/>
        </w:rPr>
      </w:pPr>
    </w:p>
    <w:p w14:paraId="102E5902" w14:textId="77777777" w:rsidR="00476EA5" w:rsidRDefault="00476EA5">
      <w:pPr>
        <w:adjustRightInd w:val="0"/>
        <w:snapToGrid w:val="0"/>
        <w:spacing w:line="360" w:lineRule="auto"/>
        <w:jc w:val="center"/>
        <w:rPr>
          <w:rFonts w:ascii="Times New Roman" w:hAnsi="Times New Roman" w:cs="Times New Roman"/>
          <w:sz w:val="32"/>
          <w:szCs w:val="32"/>
        </w:rPr>
      </w:pPr>
    </w:p>
    <w:p w14:paraId="5D1958CC" w14:textId="77777777" w:rsidR="00476EA5" w:rsidRDefault="006A03EE">
      <w:pPr>
        <w:adjustRightInd w:val="0"/>
        <w:snapToGrid w:val="0"/>
        <w:spacing w:line="360" w:lineRule="auto"/>
        <w:jc w:val="center"/>
        <w:rPr>
          <w:rFonts w:ascii="Times New Roman" w:hAnsi="Times New Roman" w:cs="Times New Roman"/>
          <w:sz w:val="48"/>
          <w:szCs w:val="48"/>
        </w:rPr>
      </w:pPr>
      <w:r>
        <w:rPr>
          <w:rFonts w:ascii="Times New Roman" w:hAnsi="Times New Roman" w:cs="Times New Roman"/>
          <w:color w:val="FF0000"/>
          <w:sz w:val="48"/>
          <w:szCs w:val="48"/>
          <w:lang w:val="en-US"/>
        </w:rPr>
        <w:t>Title of the Case Analysis</w:t>
      </w:r>
    </w:p>
    <w:p w14:paraId="3070775B" w14:textId="77777777" w:rsidR="00476EA5" w:rsidRDefault="00476EA5">
      <w:pPr>
        <w:adjustRightInd w:val="0"/>
        <w:snapToGrid w:val="0"/>
        <w:spacing w:line="360" w:lineRule="auto"/>
        <w:jc w:val="center"/>
        <w:rPr>
          <w:rFonts w:ascii="Times New Roman" w:hAnsi="Times New Roman" w:cs="Times New Roman"/>
          <w:sz w:val="32"/>
          <w:szCs w:val="32"/>
        </w:rPr>
      </w:pPr>
    </w:p>
    <w:p w14:paraId="3A678F59" w14:textId="77777777" w:rsidR="00476EA5" w:rsidRDefault="00476EA5" w:rsidP="00173F7F">
      <w:pPr>
        <w:adjustRightInd w:val="0"/>
        <w:snapToGrid w:val="0"/>
        <w:spacing w:line="360" w:lineRule="auto"/>
        <w:rPr>
          <w:rFonts w:ascii="Times New Roman" w:hAnsi="Times New Roman" w:cs="Times New Roman"/>
          <w:sz w:val="32"/>
          <w:szCs w:val="32"/>
        </w:rPr>
      </w:pPr>
    </w:p>
    <w:p w14:paraId="31F32BDD" w14:textId="77777777" w:rsidR="00476EA5" w:rsidRDefault="006A03EE">
      <w:pPr>
        <w:adjustRightInd w:val="0"/>
        <w:snapToGrid w:val="0"/>
        <w:spacing w:line="360" w:lineRule="auto"/>
        <w:jc w:val="center"/>
        <w:rPr>
          <w:rFonts w:ascii="Times New Roman" w:hAnsi="Times New Roman" w:cs="Times New Roman"/>
          <w:sz w:val="32"/>
          <w:szCs w:val="32"/>
        </w:rPr>
      </w:pPr>
      <w:r>
        <w:rPr>
          <w:rFonts w:ascii="Times New Roman" w:hAnsi="Times New Roman" w:cs="Times New Roman"/>
          <w:sz w:val="32"/>
          <w:szCs w:val="32"/>
          <w:lang w:val="en-US"/>
        </w:rPr>
        <w:t>Related Subtopic</w:t>
      </w:r>
      <w:r>
        <w:rPr>
          <w:rFonts w:ascii="Times New Roman" w:hAnsi="Times New Roman" w:cs="Times New Roman"/>
          <w:sz w:val="32"/>
          <w:szCs w:val="32"/>
        </w:rPr>
        <w:t>:</w:t>
      </w:r>
    </w:p>
    <w:p w14:paraId="58E691A7" w14:textId="77777777" w:rsidR="00476EA5" w:rsidRDefault="006A03EE">
      <w:pPr>
        <w:adjustRightInd w:val="0"/>
        <w:snapToGrid w:val="0"/>
        <w:spacing w:line="360" w:lineRule="auto"/>
        <w:jc w:val="center"/>
        <w:rPr>
          <w:rFonts w:ascii="Times New Roman" w:hAnsi="Times New Roman" w:cs="Times New Roman"/>
          <w:color w:val="FF0000"/>
          <w:sz w:val="32"/>
          <w:szCs w:val="32"/>
        </w:rPr>
      </w:pPr>
      <w:proofErr w:type="spellStart"/>
      <w:r>
        <w:rPr>
          <w:rFonts w:ascii="Times New Roman" w:hAnsi="Times New Roman" w:cs="Times New Roman"/>
          <w:color w:val="FF0000"/>
          <w:sz w:val="32"/>
          <w:szCs w:val="32"/>
        </w:rPr>
        <w:t>xxxxxxxxxxxxxxxxxxxx</w:t>
      </w:r>
      <w:proofErr w:type="spellEnd"/>
    </w:p>
    <w:p w14:paraId="4F3FA2FB" w14:textId="77777777" w:rsidR="00476EA5" w:rsidRDefault="00476EA5" w:rsidP="00173F7F">
      <w:pPr>
        <w:adjustRightInd w:val="0"/>
        <w:snapToGrid w:val="0"/>
        <w:spacing w:line="360" w:lineRule="auto"/>
        <w:rPr>
          <w:rFonts w:ascii="Times New Roman" w:hAnsi="Times New Roman" w:cs="Times New Roman"/>
          <w:sz w:val="32"/>
          <w:szCs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76EA5" w14:paraId="34684976" w14:textId="77777777">
        <w:tc>
          <w:tcPr>
            <w:tcW w:w="4261" w:type="dxa"/>
            <w:vAlign w:val="center"/>
          </w:tcPr>
          <w:p w14:paraId="575C506C"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Name of group member 1</w:t>
            </w:r>
          </w:p>
        </w:tc>
        <w:tc>
          <w:tcPr>
            <w:tcW w:w="4261" w:type="dxa"/>
            <w:vAlign w:val="center"/>
          </w:tcPr>
          <w:p w14:paraId="0B8625E4"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University of group member 1</w:t>
            </w:r>
          </w:p>
        </w:tc>
      </w:tr>
      <w:tr w:rsidR="00476EA5" w14:paraId="5E35484E" w14:textId="77777777">
        <w:tc>
          <w:tcPr>
            <w:tcW w:w="4261" w:type="dxa"/>
            <w:vAlign w:val="center"/>
          </w:tcPr>
          <w:p w14:paraId="1FD6FF19"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Name of group member 2</w:t>
            </w:r>
          </w:p>
        </w:tc>
        <w:tc>
          <w:tcPr>
            <w:tcW w:w="4261" w:type="dxa"/>
            <w:vAlign w:val="center"/>
          </w:tcPr>
          <w:p w14:paraId="160523A6"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University of group member 2</w:t>
            </w:r>
          </w:p>
        </w:tc>
      </w:tr>
      <w:tr w:rsidR="00476EA5" w14:paraId="65A59AD0" w14:textId="77777777">
        <w:tc>
          <w:tcPr>
            <w:tcW w:w="4261" w:type="dxa"/>
            <w:vAlign w:val="center"/>
          </w:tcPr>
          <w:p w14:paraId="3D23D099"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Name of group member 3</w:t>
            </w:r>
          </w:p>
        </w:tc>
        <w:tc>
          <w:tcPr>
            <w:tcW w:w="4261" w:type="dxa"/>
            <w:vAlign w:val="center"/>
          </w:tcPr>
          <w:p w14:paraId="22064584" w14:textId="77777777" w:rsidR="00476EA5" w:rsidRDefault="006A03EE">
            <w:pPr>
              <w:widowControl/>
              <w:adjustRightInd w:val="0"/>
              <w:snapToGrid w:val="0"/>
              <w:spacing w:line="360" w:lineRule="auto"/>
              <w:jc w:val="center"/>
              <w:rPr>
                <w:rFonts w:ascii="Times New Roman" w:hAnsi="Times New Roman" w:cs="Times New Roman"/>
                <w:color w:val="FF0000"/>
                <w:sz w:val="32"/>
                <w:szCs w:val="32"/>
              </w:rPr>
            </w:pPr>
            <w:r>
              <w:rPr>
                <w:rFonts w:ascii="Times New Roman" w:hAnsi="Times New Roman" w:cs="Times New Roman"/>
                <w:color w:val="FF0000"/>
                <w:sz w:val="32"/>
                <w:szCs w:val="32"/>
              </w:rPr>
              <w:t>University of group member 3</w:t>
            </w:r>
          </w:p>
        </w:tc>
      </w:tr>
    </w:tbl>
    <w:p w14:paraId="1D3110CE" w14:textId="77777777" w:rsidR="00476EA5" w:rsidRDefault="00476EA5">
      <w:pPr>
        <w:adjustRightInd w:val="0"/>
        <w:snapToGrid w:val="0"/>
        <w:spacing w:line="360" w:lineRule="auto"/>
        <w:jc w:val="center"/>
        <w:rPr>
          <w:rFonts w:ascii="Times New Roman" w:hAnsi="Times New Roman" w:cs="Times New Roman"/>
          <w:sz w:val="32"/>
          <w:szCs w:val="32"/>
        </w:rPr>
      </w:pPr>
    </w:p>
    <w:p w14:paraId="7E5E703F" w14:textId="77777777" w:rsidR="00476EA5" w:rsidRDefault="00476EA5">
      <w:pPr>
        <w:adjustRightInd w:val="0"/>
        <w:snapToGrid w:val="0"/>
        <w:spacing w:line="360" w:lineRule="auto"/>
        <w:jc w:val="center"/>
        <w:rPr>
          <w:rFonts w:ascii="Times New Roman" w:hAnsi="Times New Roman" w:cs="Times New Roman"/>
          <w:sz w:val="32"/>
          <w:szCs w:val="32"/>
        </w:rPr>
      </w:pPr>
    </w:p>
    <w:p w14:paraId="080510AF" w14:textId="77777777" w:rsidR="00476EA5" w:rsidRDefault="00476EA5">
      <w:pPr>
        <w:adjustRightInd w:val="0"/>
        <w:snapToGrid w:val="0"/>
        <w:spacing w:line="360" w:lineRule="auto"/>
        <w:jc w:val="center"/>
        <w:rPr>
          <w:rFonts w:ascii="Times New Roman" w:hAnsi="Times New Roman" w:cs="Times New Roman"/>
          <w:sz w:val="32"/>
          <w:szCs w:val="32"/>
        </w:rPr>
      </w:pPr>
    </w:p>
    <w:p w14:paraId="455DBD5A" w14:textId="77777777" w:rsidR="00476EA5" w:rsidRDefault="006A03EE">
      <w:pPr>
        <w:adjustRightInd w:val="0"/>
        <w:snapToGrid w:val="0"/>
        <w:spacing w:line="360" w:lineRule="auto"/>
        <w:jc w:val="center"/>
        <w:rPr>
          <w:rFonts w:ascii="Times New Roman" w:hAnsi="Times New Roman" w:cs="Times New Roman"/>
          <w:sz w:val="32"/>
          <w:szCs w:val="32"/>
          <w:lang w:val="en-US"/>
        </w:rPr>
      </w:pPr>
      <w:r>
        <w:rPr>
          <w:rFonts w:ascii="Times New Roman" w:hAnsi="Times New Roman" w:cs="Times New Roman"/>
          <w:color w:val="FF0000"/>
          <w:sz w:val="32"/>
          <w:szCs w:val="32"/>
        </w:rPr>
        <w:t xml:space="preserve">dd </w:t>
      </w:r>
      <w:r>
        <w:rPr>
          <w:rFonts w:ascii="Times New Roman" w:hAnsi="Times New Roman" w:cs="Times New Roman"/>
          <w:sz w:val="32"/>
          <w:szCs w:val="32"/>
        </w:rPr>
        <w:t xml:space="preserve">/ </w:t>
      </w:r>
      <w:r>
        <w:rPr>
          <w:rFonts w:ascii="Times New Roman" w:hAnsi="Times New Roman" w:cs="Times New Roman"/>
          <w:color w:val="FF0000"/>
          <w:sz w:val="32"/>
          <w:szCs w:val="32"/>
        </w:rPr>
        <w:t xml:space="preserve">mm </w:t>
      </w:r>
      <w:r>
        <w:rPr>
          <w:rFonts w:ascii="Times New Roman" w:hAnsi="Times New Roman" w:cs="Times New Roman"/>
          <w:sz w:val="32"/>
          <w:szCs w:val="32"/>
        </w:rPr>
        <w:t>/ 202</w:t>
      </w:r>
      <w:r>
        <w:rPr>
          <w:rFonts w:ascii="Times New Roman" w:hAnsi="Times New Roman" w:cs="Times New Roman" w:hint="eastAsia"/>
          <w:sz w:val="32"/>
          <w:szCs w:val="32"/>
          <w:lang w:val="en-US"/>
        </w:rPr>
        <w:t>6</w:t>
      </w:r>
    </w:p>
    <w:sectPr w:rsidR="00476EA5">
      <w:pgSz w:w="11906" w:h="16838"/>
      <w:pgMar w:top="1440" w:right="1800" w:bottom="1440" w:left="1800" w:header="850"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41E56" w14:textId="77777777" w:rsidR="0004336E" w:rsidRDefault="0004336E">
      <w:r>
        <w:separator/>
      </w:r>
    </w:p>
  </w:endnote>
  <w:endnote w:type="continuationSeparator" w:id="0">
    <w:p w14:paraId="535073BB" w14:textId="77777777" w:rsidR="0004336E" w:rsidRDefault="0004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Verdana"/>
    <w:charset w:val="00"/>
    <w:family w:val="roman"/>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default"/>
    <w:sig w:usb0="00000000" w:usb1="00000000" w:usb2="00000001" w:usb3="00000000" w:csb0="400001BF" w:csb1="DFF70000"/>
  </w:font>
  <w:font w:name="Times New Roman Italic">
    <w:altName w:val="Times New Roman"/>
    <w:charset w:val="00"/>
    <w:family w:val="auto"/>
    <w:pitch w:val="default"/>
    <w:sig w:usb0="00000000" w:usb1="00000000" w:usb2="00000001" w:usb3="00000000" w:csb0="400001BF" w:csb1="DFF7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sz w:val="24"/>
        <w:szCs w:val="24"/>
      </w:rPr>
    </w:sdtEndPr>
    <w:sdtContent>
      <w:p w14:paraId="0D32A4F9" w14:textId="77777777" w:rsidR="00476EA5" w:rsidRDefault="006A03EE">
        <w:pPr>
          <w:pStyle w:val="Pieddepage"/>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9408C7" w:rsidRPr="009408C7">
          <w:rPr>
            <w:noProof/>
            <w:sz w:val="24"/>
            <w:szCs w:val="24"/>
            <w:lang w:val="zh-CN"/>
          </w:rPr>
          <w:t>1</w:t>
        </w:r>
        <w:r>
          <w:rPr>
            <w:sz w:val="24"/>
            <w:szCs w:val="24"/>
          </w:rPr>
          <w:fldChar w:fldCharType="end"/>
        </w:r>
      </w:p>
    </w:sdtContent>
  </w:sdt>
  <w:p w14:paraId="6AEF9888" w14:textId="77777777" w:rsidR="00476EA5" w:rsidRDefault="00476E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ABE60" w14:textId="77777777" w:rsidR="0004336E" w:rsidRDefault="0004336E">
      <w:r>
        <w:separator/>
      </w:r>
    </w:p>
  </w:footnote>
  <w:footnote w:type="continuationSeparator" w:id="0">
    <w:p w14:paraId="6A71F9F6" w14:textId="77777777" w:rsidR="0004336E" w:rsidRDefault="0004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5B8A7" w14:textId="43F4F68B" w:rsidR="00AF74DE" w:rsidRDefault="00173F7F">
    <w:pPr>
      <w:pStyle w:val="En-tte"/>
      <w:rPr>
        <w:rFonts w:ascii="Arial" w:hAnsi="Arial" w:cs="Arial"/>
        <w:b/>
        <w:bCs/>
      </w:rPr>
    </w:pPr>
    <w:r w:rsidRPr="002C10A1">
      <w:rPr>
        <w:noProof/>
        <w:lang w:val="fr-FR" w:eastAsia="fr-FR"/>
      </w:rPr>
      <w:drawing>
        <wp:anchor distT="0" distB="0" distL="114300" distR="114300" simplePos="0" relativeHeight="251660288" behindDoc="1" locked="0" layoutInCell="1" allowOverlap="1" wp14:anchorId="2F8F0F58" wp14:editId="546ABFCB">
          <wp:simplePos x="0" y="0"/>
          <wp:positionH relativeFrom="column">
            <wp:posOffset>2897505</wp:posOffset>
          </wp:positionH>
          <wp:positionV relativeFrom="paragraph">
            <wp:posOffset>-370840</wp:posOffset>
          </wp:positionV>
          <wp:extent cx="2952115" cy="1049655"/>
          <wp:effectExtent l="0" t="0" r="0" b="0"/>
          <wp:wrapNone/>
          <wp:docPr id="11" name="Immagine 11"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Carattere, Elementi grafici,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r w:rsidRPr="002C10A1">
      <w:rPr>
        <w:noProof/>
        <w:lang w:val="fr-FR" w:eastAsia="fr-FR"/>
      </w:rPr>
      <w:drawing>
        <wp:anchor distT="0" distB="0" distL="114300" distR="114300" simplePos="0" relativeHeight="251659264" behindDoc="1" locked="0" layoutInCell="1" allowOverlap="1" wp14:anchorId="28C9B2B7" wp14:editId="3A4B8121">
          <wp:simplePos x="0" y="0"/>
          <wp:positionH relativeFrom="column">
            <wp:posOffset>-723153</wp:posOffset>
          </wp:positionH>
          <wp:positionV relativeFrom="paragraph">
            <wp:posOffset>-242907</wp:posOffset>
          </wp:positionV>
          <wp:extent cx="2565400" cy="916940"/>
          <wp:effectExtent l="0" t="0" r="0" b="0"/>
          <wp:wrapNone/>
          <wp:docPr id="12" name="Immagine 12" descr="Immagine che contiene Elementi grafici, Carattere,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Elementi grafici, Carattere, testo, grafic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565400" cy="916940"/>
                  </a:xfrm>
                  <a:prstGeom prst="rect">
                    <a:avLst/>
                  </a:prstGeom>
                </pic:spPr>
              </pic:pic>
            </a:graphicData>
          </a:graphic>
          <wp14:sizeRelH relativeFrom="page">
            <wp14:pctWidth>0</wp14:pctWidth>
          </wp14:sizeRelH>
          <wp14:sizeRelV relativeFrom="page">
            <wp14:pctHeight>0</wp14:pctHeight>
          </wp14:sizeRelV>
        </wp:anchor>
      </w:drawing>
    </w:r>
  </w:p>
  <w:p w14:paraId="3CC91341" w14:textId="77777777" w:rsidR="00AF74DE" w:rsidRDefault="00AF74DE">
    <w:pPr>
      <w:pStyle w:val="En-tte"/>
      <w:rPr>
        <w:rFonts w:ascii="Arial" w:hAnsi="Arial" w:cs="Arial"/>
        <w:b/>
        <w:bCs/>
      </w:rPr>
    </w:pPr>
  </w:p>
  <w:p w14:paraId="26229FA2" w14:textId="77777777" w:rsidR="00AF74DE" w:rsidRDefault="00AF74DE">
    <w:pPr>
      <w:pStyle w:val="En-tte"/>
      <w:rPr>
        <w:rFonts w:ascii="Arial" w:hAnsi="Arial" w:cs="Arial"/>
        <w:b/>
        <w:bCs/>
      </w:rPr>
    </w:pPr>
  </w:p>
  <w:p w14:paraId="1AF03ABE" w14:textId="77777777" w:rsidR="00AF74DE" w:rsidRDefault="00AF74DE">
    <w:pPr>
      <w:pStyle w:val="En-tte"/>
      <w:rPr>
        <w:rFonts w:ascii="Arial" w:hAnsi="Arial" w:cs="Arial"/>
        <w:b/>
        <w:bCs/>
      </w:rPr>
    </w:pPr>
  </w:p>
  <w:p w14:paraId="6B5B379C" w14:textId="77777777" w:rsidR="00AF74DE" w:rsidRDefault="00AF74DE">
    <w:pPr>
      <w:pStyle w:val="En-tte"/>
      <w:rPr>
        <w:rFonts w:ascii="Arial" w:hAnsi="Arial" w:cs="Arial"/>
        <w:b/>
        <w:bCs/>
      </w:rPr>
    </w:pPr>
  </w:p>
  <w:p w14:paraId="00BAF3D6" w14:textId="77777777" w:rsidR="00173F7F" w:rsidRDefault="00173F7F">
    <w:pPr>
      <w:pStyle w:val="En-tte"/>
      <w:rPr>
        <w:rFonts w:ascii="Arial" w:hAnsi="Arial" w:cs="Arial"/>
        <w:b/>
        <w:bCs/>
      </w:rPr>
    </w:pPr>
  </w:p>
  <w:p w14:paraId="080F7B70" w14:textId="77777777" w:rsidR="00AF74DE" w:rsidRDefault="00AF74DE">
    <w:pPr>
      <w:pStyle w:val="En-tte"/>
      <w:rPr>
        <w:rFonts w:ascii="Arial" w:hAnsi="Arial" w:cs="Arial"/>
        <w:b/>
        <w:bCs/>
      </w:rPr>
    </w:pPr>
  </w:p>
  <w:p w14:paraId="448B1850" w14:textId="2571567B" w:rsidR="00476EA5" w:rsidRDefault="006A03EE">
    <w:pPr>
      <w:pStyle w:val="En-tte"/>
      <w:rPr>
        <w:rFonts w:ascii="Arial" w:hAnsi="Arial" w:cs="Arial"/>
        <w:b/>
        <w:bCs/>
      </w:rPr>
    </w:pPr>
    <w:r>
      <w:rPr>
        <w:rFonts w:ascii="Arial" w:hAnsi="Arial" w:cs="Arial"/>
        <w:b/>
        <w:bCs/>
      </w:rPr>
      <w:t>Attachment</w:t>
    </w:r>
    <w:r>
      <w:rPr>
        <w:rFonts w:ascii="Arial" w:hAnsi="Arial" w:cs="Arial"/>
        <w:b/>
        <w:bCs/>
        <w:noProof/>
        <w:lang w:val="fr-FR" w:eastAsia="fr-FR"/>
      </w:rPr>
      <w:drawing>
        <wp:anchor distT="0" distB="0" distL="114300" distR="114300" simplePos="0" relativeHeight="251655680" behindDoc="1" locked="0" layoutInCell="1" allowOverlap="1" wp14:anchorId="37445236" wp14:editId="5312A86C">
          <wp:simplePos x="0" y="0"/>
          <wp:positionH relativeFrom="margin">
            <wp:align>center</wp:align>
          </wp:positionH>
          <wp:positionV relativeFrom="margin">
            <wp:align>center</wp:align>
          </wp:positionV>
          <wp:extent cx="5274310" cy="4928235"/>
          <wp:effectExtent l="0" t="0" r="8890" b="24765"/>
          <wp:wrapNone/>
          <wp:docPr id="548877984" name="WordPictureWatermark782516" descr="logo高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7984" name="WordPictureWatermark782516" descr="logo高清"/>
                  <pic:cNvPicPr>
                    <a:picLocks noChangeAspect="1"/>
                  </pic:cNvPicPr>
                </pic:nvPicPr>
                <pic:blipFill>
                  <a:blip r:embed="rId3">
                    <a:lum bright="70000" contrast="-70000"/>
                  </a:blip>
                  <a:stretch>
                    <a:fillRect/>
                  </a:stretch>
                </pic:blipFill>
                <pic:spPr>
                  <a:xfrm>
                    <a:off x="0" y="0"/>
                    <a:ext cx="5274310" cy="4928235"/>
                  </a:xfrm>
                  <a:prstGeom prst="rect">
                    <a:avLst/>
                  </a:prstGeom>
                </pic:spPr>
              </pic:pic>
            </a:graphicData>
          </a:graphic>
        </wp:anchor>
      </w:drawing>
    </w:r>
    <w:r>
      <w:rPr>
        <w:rFonts w:ascii="Arial" w:hAnsi="Arial" w:cs="Arial"/>
        <w:b/>
        <w:bCs/>
      </w:rPr>
      <w:t xml:space="preserve"> </w:t>
    </w:r>
    <w:r>
      <w:rPr>
        <w:rFonts w:ascii="Arial" w:hAnsi="Arial" w:cs="Arial" w:hint="eastAsia"/>
        <w:b/>
        <w:bCs/>
        <w:lang w:val="en-US"/>
      </w:rPr>
      <w:t>4.2</w:t>
    </w:r>
    <w:r>
      <w:rPr>
        <w:rFonts w:ascii="Arial" w:hAnsi="Arial" w:cs="Arial" w:hint="eastAsia"/>
        <w:b/>
        <w:bCs/>
      </w:rPr>
      <w:t xml:space="preserve"> Text Format for Preliminary Case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C8965"/>
    <w:multiLevelType w:val="multilevel"/>
    <w:tmpl w:val="623C8965"/>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hyphenationZone w:val="283"/>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MzI4YzhmYzhjNjJhNzM5ZjlmNjkyYjFiZTQ0NDkifQ=="/>
  </w:docVars>
  <w:rsids>
    <w:rsidRoot w:val="3CFF9154"/>
    <w:rsid w:val="FD7F92BA"/>
    <w:rsid w:val="FDFDD849"/>
    <w:rsid w:val="FE597015"/>
    <w:rsid w:val="FED786F4"/>
    <w:rsid w:val="FEE342DC"/>
    <w:rsid w:val="FEF559A9"/>
    <w:rsid w:val="FF1CBDEF"/>
    <w:rsid w:val="FF7F0215"/>
    <w:rsid w:val="FF7FEB10"/>
    <w:rsid w:val="FFA653C9"/>
    <w:rsid w:val="FFAF8119"/>
    <w:rsid w:val="FFBF5938"/>
    <w:rsid w:val="FFBFA0FB"/>
    <w:rsid w:val="FFDA177F"/>
    <w:rsid w:val="FFDF8942"/>
    <w:rsid w:val="FFF7186D"/>
    <w:rsid w:val="FFFD500E"/>
    <w:rsid w:val="FFFD8BEE"/>
    <w:rsid w:val="FFFF0C8F"/>
    <w:rsid w:val="FFFF0E12"/>
    <w:rsid w:val="0004336E"/>
    <w:rsid w:val="000550F2"/>
    <w:rsid w:val="000B7AB2"/>
    <w:rsid w:val="00173F7F"/>
    <w:rsid w:val="001D4174"/>
    <w:rsid w:val="002858A3"/>
    <w:rsid w:val="00296A91"/>
    <w:rsid w:val="002B25EC"/>
    <w:rsid w:val="00312A0C"/>
    <w:rsid w:val="0031532A"/>
    <w:rsid w:val="003525C9"/>
    <w:rsid w:val="00454E37"/>
    <w:rsid w:val="00476EA5"/>
    <w:rsid w:val="004B003A"/>
    <w:rsid w:val="004D5C99"/>
    <w:rsid w:val="0051383D"/>
    <w:rsid w:val="00527F47"/>
    <w:rsid w:val="005B0175"/>
    <w:rsid w:val="005D49A8"/>
    <w:rsid w:val="00635BFB"/>
    <w:rsid w:val="006A03EE"/>
    <w:rsid w:val="00775183"/>
    <w:rsid w:val="00832614"/>
    <w:rsid w:val="008443E2"/>
    <w:rsid w:val="008527CA"/>
    <w:rsid w:val="00872F6F"/>
    <w:rsid w:val="0093197E"/>
    <w:rsid w:val="009408C7"/>
    <w:rsid w:val="00A203A9"/>
    <w:rsid w:val="00A34887"/>
    <w:rsid w:val="00A460A7"/>
    <w:rsid w:val="00A76E3B"/>
    <w:rsid w:val="00AC49AA"/>
    <w:rsid w:val="00AF46F7"/>
    <w:rsid w:val="00AF74DE"/>
    <w:rsid w:val="00B11D61"/>
    <w:rsid w:val="00B20529"/>
    <w:rsid w:val="00B52F51"/>
    <w:rsid w:val="00C73B23"/>
    <w:rsid w:val="00CB6973"/>
    <w:rsid w:val="00DF506B"/>
    <w:rsid w:val="00E41C0A"/>
    <w:rsid w:val="0EED5E93"/>
    <w:rsid w:val="0F4AF60A"/>
    <w:rsid w:val="0FFFBA8F"/>
    <w:rsid w:val="0FFFF488"/>
    <w:rsid w:val="17FE14EE"/>
    <w:rsid w:val="1FEF8A04"/>
    <w:rsid w:val="1FFFA28E"/>
    <w:rsid w:val="25DBE4FF"/>
    <w:rsid w:val="25FA0343"/>
    <w:rsid w:val="27DBE637"/>
    <w:rsid w:val="27FBAD2C"/>
    <w:rsid w:val="2DCF8FC2"/>
    <w:rsid w:val="2FBFE937"/>
    <w:rsid w:val="334E2298"/>
    <w:rsid w:val="35D742C7"/>
    <w:rsid w:val="37DF6579"/>
    <w:rsid w:val="3AEC2682"/>
    <w:rsid w:val="3B6FD40B"/>
    <w:rsid w:val="3BDF375B"/>
    <w:rsid w:val="3BDF70A7"/>
    <w:rsid w:val="3BE963FF"/>
    <w:rsid w:val="3CEE1E02"/>
    <w:rsid w:val="3CFF9154"/>
    <w:rsid w:val="3DDECBE5"/>
    <w:rsid w:val="3DFF3F94"/>
    <w:rsid w:val="3ED35803"/>
    <w:rsid w:val="3EDF2AEC"/>
    <w:rsid w:val="3FBB1ABF"/>
    <w:rsid w:val="3FDD6AA4"/>
    <w:rsid w:val="423FB56A"/>
    <w:rsid w:val="4BDB0454"/>
    <w:rsid w:val="4D3F2621"/>
    <w:rsid w:val="4DF3E05E"/>
    <w:rsid w:val="4EEAD177"/>
    <w:rsid w:val="53FFC887"/>
    <w:rsid w:val="577542B0"/>
    <w:rsid w:val="57BD103D"/>
    <w:rsid w:val="57BDFFAB"/>
    <w:rsid w:val="58EC6240"/>
    <w:rsid w:val="5BD5F1FA"/>
    <w:rsid w:val="5BDF0DBE"/>
    <w:rsid w:val="5BDFB4AB"/>
    <w:rsid w:val="5BF72640"/>
    <w:rsid w:val="5BF8CBC1"/>
    <w:rsid w:val="5CFF5F6D"/>
    <w:rsid w:val="5EF48B8D"/>
    <w:rsid w:val="5FC76907"/>
    <w:rsid w:val="5FFBD376"/>
    <w:rsid w:val="5FFDD4B2"/>
    <w:rsid w:val="62FA8EC9"/>
    <w:rsid w:val="67FFD830"/>
    <w:rsid w:val="6BDFFDAF"/>
    <w:rsid w:val="6BEFD30A"/>
    <w:rsid w:val="6BFFBE4F"/>
    <w:rsid w:val="6C7B3CB4"/>
    <w:rsid w:val="6CAFA534"/>
    <w:rsid w:val="6CFC2006"/>
    <w:rsid w:val="6DFF9832"/>
    <w:rsid w:val="6E21AE3A"/>
    <w:rsid w:val="6FFB8291"/>
    <w:rsid w:val="72FDBC64"/>
    <w:rsid w:val="73756272"/>
    <w:rsid w:val="737FCEDE"/>
    <w:rsid w:val="73BFDE3F"/>
    <w:rsid w:val="757F7AD4"/>
    <w:rsid w:val="759FDD08"/>
    <w:rsid w:val="75F77A78"/>
    <w:rsid w:val="77B5AB49"/>
    <w:rsid w:val="77DE310C"/>
    <w:rsid w:val="77F568CB"/>
    <w:rsid w:val="77F7F84B"/>
    <w:rsid w:val="78DB0C37"/>
    <w:rsid w:val="79FD3D33"/>
    <w:rsid w:val="7A3FC3ED"/>
    <w:rsid w:val="7AB96F48"/>
    <w:rsid w:val="7AE38357"/>
    <w:rsid w:val="7AFB5B29"/>
    <w:rsid w:val="7B776B2F"/>
    <w:rsid w:val="7BAF5909"/>
    <w:rsid w:val="7BDF670C"/>
    <w:rsid w:val="7BED154D"/>
    <w:rsid w:val="7BF5632E"/>
    <w:rsid w:val="7BFFB006"/>
    <w:rsid w:val="7C3FCED2"/>
    <w:rsid w:val="7CFC7F6E"/>
    <w:rsid w:val="7CFCA816"/>
    <w:rsid w:val="7DAB0836"/>
    <w:rsid w:val="7DABD23C"/>
    <w:rsid w:val="7DCB39B8"/>
    <w:rsid w:val="7DDB4141"/>
    <w:rsid w:val="7DDFF720"/>
    <w:rsid w:val="7DE717A8"/>
    <w:rsid w:val="7EA7E76C"/>
    <w:rsid w:val="7EDBAEF7"/>
    <w:rsid w:val="7EEA9759"/>
    <w:rsid w:val="7EF77800"/>
    <w:rsid w:val="7EFA35E9"/>
    <w:rsid w:val="7EFB6548"/>
    <w:rsid w:val="7EFE5A7F"/>
    <w:rsid w:val="7F2FA0CB"/>
    <w:rsid w:val="7F32324C"/>
    <w:rsid w:val="7F8D4DB3"/>
    <w:rsid w:val="7F971F71"/>
    <w:rsid w:val="7F9AB48C"/>
    <w:rsid w:val="7FBCC5C2"/>
    <w:rsid w:val="7FCED4BE"/>
    <w:rsid w:val="7FDDC7E3"/>
    <w:rsid w:val="7FE78642"/>
    <w:rsid w:val="7FF1F55B"/>
    <w:rsid w:val="7FF40B16"/>
    <w:rsid w:val="7FF63E25"/>
    <w:rsid w:val="7FF97187"/>
    <w:rsid w:val="8FF74806"/>
    <w:rsid w:val="979FD646"/>
    <w:rsid w:val="97A7AEF2"/>
    <w:rsid w:val="97F7A7D1"/>
    <w:rsid w:val="9E6DED94"/>
    <w:rsid w:val="ACFCBA7E"/>
    <w:rsid w:val="ADD4DC1B"/>
    <w:rsid w:val="AE99F526"/>
    <w:rsid w:val="AEF5E9AA"/>
    <w:rsid w:val="AFFDBBA6"/>
    <w:rsid w:val="B6AD58EB"/>
    <w:rsid w:val="B6DEF346"/>
    <w:rsid w:val="B6FC9A89"/>
    <w:rsid w:val="B77DE09A"/>
    <w:rsid w:val="B7BF42CD"/>
    <w:rsid w:val="B7DB4709"/>
    <w:rsid w:val="BADD57DA"/>
    <w:rsid w:val="BBBB3406"/>
    <w:rsid w:val="BBBF0E31"/>
    <w:rsid w:val="BBFEC717"/>
    <w:rsid w:val="BBFFDE22"/>
    <w:rsid w:val="BDAD5DAB"/>
    <w:rsid w:val="BEEF6C89"/>
    <w:rsid w:val="BEF631ED"/>
    <w:rsid w:val="BF9F2384"/>
    <w:rsid w:val="BFA615C2"/>
    <w:rsid w:val="BFE34737"/>
    <w:rsid w:val="C8E74697"/>
    <w:rsid w:val="CC7F5205"/>
    <w:rsid w:val="CCEE71CB"/>
    <w:rsid w:val="CDFF6BBF"/>
    <w:rsid w:val="CF8D9900"/>
    <w:rsid w:val="CFBF72A0"/>
    <w:rsid w:val="CFD3DB42"/>
    <w:rsid w:val="CFDD2BD4"/>
    <w:rsid w:val="CFFB8085"/>
    <w:rsid w:val="D37F1BD3"/>
    <w:rsid w:val="D65E9A34"/>
    <w:rsid w:val="D7F7FC34"/>
    <w:rsid w:val="D7FF3DDE"/>
    <w:rsid w:val="DD3F854A"/>
    <w:rsid w:val="DDFDA9C9"/>
    <w:rsid w:val="DF3DD573"/>
    <w:rsid w:val="DF520C65"/>
    <w:rsid w:val="DF6BA715"/>
    <w:rsid w:val="DFAE2656"/>
    <w:rsid w:val="DFB643AE"/>
    <w:rsid w:val="DFBF82BB"/>
    <w:rsid w:val="DFCC3D7F"/>
    <w:rsid w:val="DFDB7A10"/>
    <w:rsid w:val="DFE6D4E8"/>
    <w:rsid w:val="DFFAE811"/>
    <w:rsid w:val="DFFBE252"/>
    <w:rsid w:val="DFFFB583"/>
    <w:rsid w:val="E36E7B28"/>
    <w:rsid w:val="E3FB542B"/>
    <w:rsid w:val="E3FFEAEE"/>
    <w:rsid w:val="E7BF7DDB"/>
    <w:rsid w:val="E8EF0EF8"/>
    <w:rsid w:val="E9FF8946"/>
    <w:rsid w:val="EB7CDB0E"/>
    <w:rsid w:val="EBBFD394"/>
    <w:rsid w:val="ED5BAD80"/>
    <w:rsid w:val="ED9FF62B"/>
    <w:rsid w:val="EDB3B535"/>
    <w:rsid w:val="EDBB6A50"/>
    <w:rsid w:val="EDE790B2"/>
    <w:rsid w:val="EDFE315D"/>
    <w:rsid w:val="EE796314"/>
    <w:rsid w:val="EE7F81A2"/>
    <w:rsid w:val="EEF9798E"/>
    <w:rsid w:val="EEFA62DE"/>
    <w:rsid w:val="EF6937BD"/>
    <w:rsid w:val="EF6B8B33"/>
    <w:rsid w:val="EF738AD6"/>
    <w:rsid w:val="EF7B4A7F"/>
    <w:rsid w:val="EF7F09EA"/>
    <w:rsid w:val="EFB3A5D3"/>
    <w:rsid w:val="F4F7DF99"/>
    <w:rsid w:val="F57AAC33"/>
    <w:rsid w:val="F5DF8150"/>
    <w:rsid w:val="F5F70B2C"/>
    <w:rsid w:val="F5F725D5"/>
    <w:rsid w:val="F6FE9CD6"/>
    <w:rsid w:val="F73E0A08"/>
    <w:rsid w:val="F750B7F0"/>
    <w:rsid w:val="F776078C"/>
    <w:rsid w:val="F77B29F9"/>
    <w:rsid w:val="F77FDAE9"/>
    <w:rsid w:val="F7A225DD"/>
    <w:rsid w:val="F7AF7FE0"/>
    <w:rsid w:val="F7BE4803"/>
    <w:rsid w:val="F7DF6CB1"/>
    <w:rsid w:val="F7F6E515"/>
    <w:rsid w:val="F7F7E152"/>
    <w:rsid w:val="F7FB26A7"/>
    <w:rsid w:val="F817E39F"/>
    <w:rsid w:val="F82F3A49"/>
    <w:rsid w:val="F9DD7A3F"/>
    <w:rsid w:val="FAC13CC0"/>
    <w:rsid w:val="FADF3723"/>
    <w:rsid w:val="FAF7516C"/>
    <w:rsid w:val="FB25957A"/>
    <w:rsid w:val="FB2FD1FE"/>
    <w:rsid w:val="FB7F1A5B"/>
    <w:rsid w:val="FBB31D31"/>
    <w:rsid w:val="FBBB4B3D"/>
    <w:rsid w:val="FBDFABA5"/>
    <w:rsid w:val="FBFA598E"/>
    <w:rsid w:val="FBFFC38B"/>
    <w:rsid w:val="FCDFD9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D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sz w:val="22"/>
      <w:szCs w:val="22"/>
      <w:lang w:val="en-GB" w:eastAsia="zh-CN"/>
    </w:rPr>
  </w:style>
  <w:style w:type="paragraph" w:styleId="Titre3">
    <w:name w:val="heading 3"/>
    <w:basedOn w:val="Normal"/>
    <w:next w:val="Normal"/>
    <w:semiHidden/>
    <w:unhideWhenUsed/>
    <w:qFormat/>
    <w:pPr>
      <w:spacing w:beforeAutospacing="1" w:afterAutospacing="1"/>
      <w:outlineLvl w:val="2"/>
    </w:pPr>
    <w:rPr>
      <w:rFonts w:ascii="SimSun" w:eastAsia="SimSun" w:hAnsi="SimSun" w:cs="Times New Roman" w:hint="eastAsia"/>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style>
  <w:style w:type="paragraph" w:styleId="Pieddepage">
    <w:name w:val="footer"/>
    <w:basedOn w:val="Normal"/>
    <w:link w:val="PieddepageCar"/>
    <w:uiPriority w:val="99"/>
    <w:qFormat/>
    <w:pPr>
      <w:tabs>
        <w:tab w:val="center" w:pos="4153"/>
        <w:tab w:val="right" w:pos="8306"/>
      </w:tabs>
      <w:snapToGrid w:val="0"/>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sz w:val="18"/>
    </w:rPr>
  </w:style>
  <w:style w:type="paragraph" w:styleId="NormalWeb">
    <w:name w:val="Normal (Web)"/>
    <w:basedOn w:val="Normal"/>
    <w:pPr>
      <w:spacing w:beforeAutospacing="1" w:afterAutospacing="1"/>
    </w:pPr>
    <w:rPr>
      <w:rFonts w:cs="Times New Roman"/>
      <w:sz w:val="24"/>
      <w:lang w:val="en-US"/>
    </w:rPr>
  </w:style>
  <w:style w:type="table" w:styleId="Grilledutableau">
    <w:name w:val="Table Grid"/>
    <w:basedOn w:val="Tableau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Normal"/>
    <w:uiPriority w:val="99"/>
    <w:qFormat/>
    <w:pPr>
      <w:ind w:left="720"/>
      <w:contextualSpacing/>
    </w:pPr>
  </w:style>
  <w:style w:type="paragraph" w:styleId="Paragraphedeliste">
    <w:name w:val="List Paragraph"/>
    <w:basedOn w:val="Normal"/>
    <w:uiPriority w:val="99"/>
    <w:unhideWhenUsed/>
    <w:qFormat/>
    <w:pPr>
      <w:ind w:firstLineChars="200" w:firstLine="420"/>
    </w:pPr>
  </w:style>
  <w:style w:type="character" w:customStyle="1" w:styleId="PieddepageCar">
    <w:name w:val="Pied de page Car"/>
    <w:basedOn w:val="Policepardfaut"/>
    <w:link w:val="Pieddepage"/>
    <w:uiPriority w:val="99"/>
    <w:qFormat/>
    <w:rPr>
      <w:sz w:val="18"/>
      <w:szCs w:val="22"/>
      <w:lang w:val="en-GB"/>
    </w:rPr>
  </w:style>
  <w:style w:type="paragraph" w:styleId="Textedebulles">
    <w:name w:val="Balloon Text"/>
    <w:basedOn w:val="Normal"/>
    <w:link w:val="TextedebullesCar"/>
    <w:rsid w:val="009408C7"/>
    <w:rPr>
      <w:rFonts w:ascii="Tahoma" w:hAnsi="Tahoma" w:cs="Tahoma"/>
      <w:sz w:val="16"/>
      <w:szCs w:val="16"/>
    </w:rPr>
  </w:style>
  <w:style w:type="character" w:customStyle="1" w:styleId="TextedebullesCar">
    <w:name w:val="Texte de bulles Car"/>
    <w:basedOn w:val="Policepardfaut"/>
    <w:link w:val="Textedebulles"/>
    <w:rsid w:val="009408C7"/>
    <w:rPr>
      <w:rFonts w:ascii="Tahoma" w:eastAsiaTheme="minorEastAsi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sz w:val="22"/>
      <w:szCs w:val="22"/>
      <w:lang w:val="en-GB" w:eastAsia="zh-CN"/>
    </w:rPr>
  </w:style>
  <w:style w:type="paragraph" w:styleId="Titre3">
    <w:name w:val="heading 3"/>
    <w:basedOn w:val="Normal"/>
    <w:next w:val="Normal"/>
    <w:semiHidden/>
    <w:unhideWhenUsed/>
    <w:qFormat/>
    <w:pPr>
      <w:spacing w:beforeAutospacing="1" w:afterAutospacing="1"/>
      <w:outlineLvl w:val="2"/>
    </w:pPr>
    <w:rPr>
      <w:rFonts w:ascii="SimSun" w:eastAsia="SimSun" w:hAnsi="SimSun" w:cs="Times New Roman" w:hint="eastAsia"/>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style>
  <w:style w:type="paragraph" w:styleId="Pieddepage">
    <w:name w:val="footer"/>
    <w:basedOn w:val="Normal"/>
    <w:link w:val="PieddepageCar"/>
    <w:uiPriority w:val="99"/>
    <w:qFormat/>
    <w:pPr>
      <w:tabs>
        <w:tab w:val="center" w:pos="4153"/>
        <w:tab w:val="right" w:pos="8306"/>
      </w:tabs>
      <w:snapToGrid w:val="0"/>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sz w:val="18"/>
    </w:rPr>
  </w:style>
  <w:style w:type="paragraph" w:styleId="NormalWeb">
    <w:name w:val="Normal (Web)"/>
    <w:basedOn w:val="Normal"/>
    <w:pPr>
      <w:spacing w:beforeAutospacing="1" w:afterAutospacing="1"/>
    </w:pPr>
    <w:rPr>
      <w:rFonts w:cs="Times New Roman"/>
      <w:sz w:val="24"/>
      <w:lang w:val="en-US"/>
    </w:rPr>
  </w:style>
  <w:style w:type="table" w:styleId="Grilledutableau">
    <w:name w:val="Table Grid"/>
    <w:basedOn w:val="Tableau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Normal"/>
    <w:uiPriority w:val="99"/>
    <w:qFormat/>
    <w:pPr>
      <w:ind w:left="720"/>
      <w:contextualSpacing/>
    </w:pPr>
  </w:style>
  <w:style w:type="paragraph" w:styleId="Paragraphedeliste">
    <w:name w:val="List Paragraph"/>
    <w:basedOn w:val="Normal"/>
    <w:uiPriority w:val="99"/>
    <w:unhideWhenUsed/>
    <w:qFormat/>
    <w:pPr>
      <w:ind w:firstLineChars="200" w:firstLine="420"/>
    </w:pPr>
  </w:style>
  <w:style w:type="character" w:customStyle="1" w:styleId="PieddepageCar">
    <w:name w:val="Pied de page Car"/>
    <w:basedOn w:val="Policepardfaut"/>
    <w:link w:val="Pieddepage"/>
    <w:uiPriority w:val="99"/>
    <w:qFormat/>
    <w:rPr>
      <w:sz w:val="18"/>
      <w:szCs w:val="22"/>
      <w:lang w:val="en-GB"/>
    </w:rPr>
  </w:style>
  <w:style w:type="paragraph" w:styleId="Textedebulles">
    <w:name w:val="Balloon Text"/>
    <w:basedOn w:val="Normal"/>
    <w:link w:val="TextedebullesCar"/>
    <w:rsid w:val="009408C7"/>
    <w:rPr>
      <w:rFonts w:ascii="Tahoma" w:hAnsi="Tahoma" w:cs="Tahoma"/>
      <w:sz w:val="16"/>
      <w:szCs w:val="16"/>
    </w:rPr>
  </w:style>
  <w:style w:type="character" w:customStyle="1" w:styleId="TextedebullesCar">
    <w:name w:val="Texte de bulles Car"/>
    <w:basedOn w:val="Policepardfaut"/>
    <w:link w:val="Textedebulles"/>
    <w:rsid w:val="009408C7"/>
    <w:rPr>
      <w:rFonts w:ascii="Tahoma" w:eastAsiaTheme="minorEastAsi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2168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shixinyi</dc:creator>
  <cp:lastModifiedBy>PC</cp:lastModifiedBy>
  <cp:revision>2</cp:revision>
  <dcterms:created xsi:type="dcterms:W3CDTF">2026-04-15T08:29:00Z</dcterms:created>
  <dcterms:modified xsi:type="dcterms:W3CDTF">2026-04-15T08:29:00Z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21C7FA93D58703CA890AA469288DC721_43</vt:lpwstr>
  </property>
</Properties>
</file>