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5FC" w:rsidRDefault="00801C2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eastAsia="fr-FR"/>
        </w:rPr>
        <w:drawing>
          <wp:inline distT="0" distB="0" distL="0" distR="0">
            <wp:extent cx="1647825" cy="876300"/>
            <wp:effectExtent l="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Garamond" w:hAnsi="Garamond"/>
          <w:noProof/>
          <w:lang w:eastAsia="fr-FR"/>
        </w:rPr>
        <w:drawing>
          <wp:inline distT="0" distB="0" distL="0" distR="0">
            <wp:extent cx="1228725" cy="885825"/>
            <wp:effectExtent l="0" t="0" r="9525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5FC" w:rsidRDefault="00801C2D">
      <w:pPr>
        <w:spacing w:after="0" w:line="240" w:lineRule="auto"/>
        <w:jc w:val="center"/>
        <w:rPr>
          <w:rFonts w:ascii="Cambria" w:eastAsia="Batang" w:hAnsi="Cambria" w:cs="Andalus"/>
          <w:b/>
          <w:bCs/>
          <w:sz w:val="20"/>
          <w:szCs w:val="20"/>
          <w:lang w:eastAsia="ar-DZ" w:bidi="ar-DZ"/>
        </w:rPr>
      </w:pPr>
      <w:r>
        <w:rPr>
          <w:rFonts w:ascii="Cambria" w:eastAsia="Batang" w:hAnsi="Cambria" w:cs="Andalus"/>
          <w:b/>
          <w:bCs/>
          <w:sz w:val="20"/>
          <w:szCs w:val="20"/>
          <w:rtl/>
          <w:lang w:eastAsia="ar-DZ" w:bidi="ar-DZ"/>
        </w:rPr>
        <w:t>الجمهــورية الجــزائرية الديمقـراطية الشــــعبية</w:t>
      </w:r>
    </w:p>
    <w:p w:rsidR="006F15FC" w:rsidRDefault="00801C2D">
      <w:pPr>
        <w:spacing w:after="0" w:line="240" w:lineRule="auto"/>
        <w:jc w:val="center"/>
        <w:rPr>
          <w:rFonts w:ascii="Cambria" w:eastAsia="Batang" w:hAnsi="Cambria" w:cs="Andalus"/>
          <w:b/>
          <w:bCs/>
          <w:sz w:val="20"/>
          <w:szCs w:val="20"/>
          <w:rtl/>
          <w:lang w:eastAsia="ar-DZ" w:bidi="ar-DZ"/>
        </w:rPr>
      </w:pPr>
      <w:r>
        <w:rPr>
          <w:rFonts w:ascii="Cambria" w:eastAsia="Batang" w:hAnsi="Cambria" w:cs="Andalus"/>
          <w:b/>
          <w:bCs/>
          <w:sz w:val="20"/>
          <w:szCs w:val="20"/>
          <w:rtl/>
          <w:lang w:eastAsia="ar-DZ" w:bidi="ar-DZ"/>
        </w:rPr>
        <w:t>وزارة التعلـيـم العــــالي و البــحـث العـلـــمي</w:t>
      </w:r>
    </w:p>
    <w:p w:rsidR="006F15FC" w:rsidRDefault="00801C2D">
      <w:pPr>
        <w:bidi/>
        <w:snapToGrid w:val="0"/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0"/>
          <w:szCs w:val="20"/>
          <w:rtl/>
          <w:lang w:eastAsia="ar-DZ" w:bidi="ar-DZ"/>
        </w:rPr>
      </w:pPr>
      <w:r>
        <w:rPr>
          <w:rFonts w:ascii="Times New Roman" w:eastAsia="Batang" w:hAnsi="Times New Roman" w:cs="Times New Roman"/>
          <w:b/>
          <w:bCs/>
          <w:sz w:val="20"/>
          <w:szCs w:val="20"/>
          <w:rtl/>
        </w:rPr>
        <w:t>جــامعة أبو بكــر بلـقـا يد</w:t>
      </w:r>
      <w:r>
        <w:rPr>
          <w:rFonts w:ascii="Times New Roman" w:eastAsia="Batang" w:hAnsi="Times New Roman" w:cs="Times New Roman"/>
          <w:b/>
          <w:bCs/>
          <w:sz w:val="20"/>
          <w:szCs w:val="20"/>
          <w:rtl/>
          <w:lang w:eastAsia="ar-DZ" w:bidi="ar-DZ"/>
        </w:rPr>
        <w:t>– تلمســان</w:t>
      </w:r>
    </w:p>
    <w:p w:rsidR="006F15FC" w:rsidRDefault="00801C2D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/>
          <w:b/>
          <w:bCs/>
          <w:rtl/>
        </w:rPr>
      </w:pPr>
      <w:r>
        <w:rPr>
          <w:rFonts w:ascii="Gill Sans MT" w:hAnsi="Gill Sans MT"/>
          <w:b/>
          <w:bCs/>
        </w:rPr>
        <w:t>République Algérienne Démocratique et Populaire</w:t>
      </w:r>
    </w:p>
    <w:p w:rsidR="006F15FC" w:rsidRDefault="00801C2D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 xml:space="preserve">Ministère de l'Enseignement Supérieur et de la Recherche </w:t>
      </w:r>
      <w:r>
        <w:rPr>
          <w:rFonts w:ascii="Gill Sans MT" w:hAnsi="Gill Sans MT"/>
          <w:b/>
          <w:bCs/>
        </w:rPr>
        <w:t>Scientifique</w:t>
      </w:r>
    </w:p>
    <w:p w:rsidR="006F15FC" w:rsidRDefault="00801C2D">
      <w:pPr>
        <w:pStyle w:val="NormalWeb"/>
        <w:spacing w:before="0" w:beforeAutospacing="0" w:after="0" w:afterAutospacing="0"/>
        <w:jc w:val="center"/>
        <w:rPr>
          <w:rFonts w:ascii="Gill Sans MT" w:hAnsi="Gill Sans MT"/>
          <w:b/>
          <w:bCs/>
          <w:sz w:val="22"/>
          <w:szCs w:val="22"/>
        </w:rPr>
      </w:pPr>
      <w:r>
        <w:rPr>
          <w:rFonts w:ascii="Gill Sans MT" w:hAnsi="Gill Sans MT"/>
          <w:b/>
          <w:bCs/>
          <w:sz w:val="22"/>
          <w:szCs w:val="22"/>
        </w:rPr>
        <w:t>Université Abou Bakr Belkaïd de Tlemcen</w:t>
      </w:r>
    </w:p>
    <w:p w:rsidR="006F15FC" w:rsidRDefault="006F15FC">
      <w:pPr>
        <w:pStyle w:val="NormalWeb"/>
        <w:spacing w:before="0" w:beforeAutospacing="0" w:after="0" w:afterAutospacing="0"/>
        <w:jc w:val="center"/>
        <w:rPr>
          <w:rFonts w:ascii="Gill Sans MT" w:hAnsi="Gill Sans MT"/>
          <w:b/>
          <w:bCs/>
        </w:rPr>
      </w:pPr>
    </w:p>
    <w:p w:rsidR="006F15FC" w:rsidRDefault="00801C2D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/>
          <w:b/>
          <w:bCs/>
          <w:sz w:val="24"/>
          <w:szCs w:val="24"/>
        </w:rPr>
      </w:pPr>
      <w:r>
        <w:rPr>
          <w:rFonts w:ascii="Gill Sans MT" w:hAnsi="Gill Sans MT"/>
          <w:b/>
          <w:bCs/>
          <w:sz w:val="24"/>
          <w:szCs w:val="24"/>
        </w:rPr>
        <w:t>Commission des Œuvres Sociales du P</w:t>
      </w:r>
      <w:r>
        <w:rPr>
          <w:rFonts w:ascii="Gill Sans MT" w:hAnsi="Gill Sans MT"/>
          <w:b/>
          <w:bCs/>
          <w:sz w:val="24"/>
          <w:szCs w:val="24"/>
        </w:rPr>
        <w:t>e</w:t>
      </w:r>
      <w:r>
        <w:rPr>
          <w:rFonts w:ascii="Gill Sans MT" w:hAnsi="Gill Sans MT"/>
          <w:b/>
          <w:bCs/>
          <w:sz w:val="24"/>
          <w:szCs w:val="24"/>
        </w:rPr>
        <w:t>rsonnel</w:t>
      </w:r>
    </w:p>
    <w:p w:rsidR="006F15FC" w:rsidRDefault="00801C2D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/>
          <w:b/>
          <w:bCs/>
          <w:sz w:val="24"/>
          <w:szCs w:val="24"/>
        </w:rPr>
      </w:pPr>
      <w:r>
        <w:rPr>
          <w:rFonts w:ascii="Gill Sans MT" w:hAnsi="Gill Sans MT"/>
          <w:b/>
          <w:bCs/>
          <w:sz w:val="24"/>
          <w:szCs w:val="24"/>
        </w:rPr>
        <w:t>(Enseignants –ATS)</w:t>
      </w:r>
    </w:p>
    <w:p w:rsidR="006F15FC" w:rsidRDefault="006F15FC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</w:p>
    <w:p w:rsidR="006F15FC" w:rsidRDefault="00801C2D">
      <w:pPr>
        <w:bidi/>
        <w:spacing w:after="0"/>
        <w:jc w:val="center"/>
        <w:rPr>
          <w:rFonts w:ascii="Times New Roman" w:hAnsi="Times New Roman" w:cs="Times New Roman"/>
          <w:b/>
          <w:bCs/>
          <w:sz w:val="56"/>
          <w:szCs w:val="56"/>
          <w:u w:val="single"/>
          <w:rtl/>
        </w:rPr>
      </w:pPr>
      <w:bookmarkStart w:id="0" w:name="_Hlk154588871"/>
      <w:r>
        <w:rPr>
          <w:rFonts w:ascii="Times New Roman" w:hAnsi="Times New Roman" w:cs="Times New Roman"/>
          <w:b/>
          <w:bCs/>
          <w:sz w:val="56"/>
          <w:szCs w:val="56"/>
          <w:u w:val="single"/>
          <w:rtl/>
        </w:rPr>
        <w:t xml:space="preserve">لجنة الخدمات </w:t>
      </w:r>
      <w:bookmarkStart w:id="1" w:name="_Hlk154673387"/>
      <w:r>
        <w:rPr>
          <w:rFonts w:ascii="Times New Roman" w:hAnsi="Times New Roman" w:cs="Times New Roman"/>
          <w:b/>
          <w:bCs/>
          <w:sz w:val="56"/>
          <w:szCs w:val="56"/>
          <w:u w:val="single"/>
          <w:rtl/>
        </w:rPr>
        <w:t>الإجتماعية</w:t>
      </w:r>
      <w:bookmarkEnd w:id="0"/>
      <w:bookmarkEnd w:id="1"/>
    </w:p>
    <w:p w:rsidR="006F15FC" w:rsidRDefault="00801C2D">
      <w:pPr>
        <w:tabs>
          <w:tab w:val="center" w:pos="4865"/>
          <w:tab w:val="right" w:pos="8280"/>
        </w:tabs>
        <w:bidi/>
        <w:spacing w:after="0" w:line="240" w:lineRule="auto"/>
        <w:ind w:firstLine="357"/>
        <w:jc w:val="center"/>
        <w:rPr>
          <w:rFonts w:ascii="Sakkal Majalla" w:hAnsi="Sakkal Majalla" w:cs="Sakkal Majalla"/>
          <w:b/>
          <w:bCs/>
          <w:sz w:val="80"/>
          <w:szCs w:val="80"/>
          <w:u w:val="single"/>
          <w:rtl/>
          <w:lang w:bidi="ar-DZ"/>
        </w:rPr>
      </w:pPr>
      <w:r>
        <w:rPr>
          <w:rFonts w:ascii="Times New Roman" w:hAnsi="Times New Roman" w:cs="Times New Roman"/>
          <w:b/>
          <w:bCs/>
          <w:sz w:val="80"/>
          <w:szCs w:val="80"/>
          <w:u w:val="single"/>
          <w:rtl/>
          <w:lang w:bidi="ar-DZ"/>
        </w:rPr>
        <w:t xml:space="preserve">دعوة </w:t>
      </w:r>
    </w:p>
    <w:p w:rsidR="006F15FC" w:rsidRDefault="006F15FC">
      <w:pPr>
        <w:tabs>
          <w:tab w:val="center" w:pos="4865"/>
          <w:tab w:val="right" w:pos="8280"/>
        </w:tabs>
        <w:bidi/>
        <w:spacing w:after="0" w:line="480" w:lineRule="auto"/>
        <w:rPr>
          <w:rFonts w:ascii="Times New Roman" w:hAnsi="Times New Roman" w:cs="Times New Roman"/>
          <w:b/>
          <w:bCs/>
          <w:sz w:val="36"/>
          <w:szCs w:val="36"/>
          <w:u w:val="single"/>
          <w:rtl/>
          <w:lang w:bidi="ar-DZ"/>
        </w:rPr>
      </w:pPr>
    </w:p>
    <w:p w:rsidR="006F15FC" w:rsidRDefault="00801C2D" w:rsidP="007D0C52">
      <w:pPr>
        <w:tabs>
          <w:tab w:val="center" w:pos="4865"/>
          <w:tab w:val="right" w:pos="8280"/>
        </w:tabs>
        <w:bidi/>
        <w:spacing w:after="0" w:line="480" w:lineRule="auto"/>
        <w:ind w:firstLineChars="913" w:firstLine="3287"/>
        <w:jc w:val="both"/>
        <w:rPr>
          <w:rFonts w:ascii="Times New Roman" w:hAnsi="Times New Roman" w:cs="Times New Roman"/>
          <w:sz w:val="36"/>
          <w:szCs w:val="36"/>
          <w:lang w:bidi="ar-DZ"/>
        </w:rPr>
      </w:pPr>
      <w:r>
        <w:rPr>
          <w:rFonts w:ascii="Times New Roman" w:hAnsi="Times New Roman" w:cs="Times New Roman"/>
          <w:sz w:val="36"/>
          <w:szCs w:val="36"/>
          <w:rtl/>
          <w:lang w:bidi="ar-DZ"/>
        </w:rPr>
        <w:t xml:space="preserve">تتشرف لجنة الخدمات الاجتماعية لجامعة أبو بكر </w:t>
      </w:r>
      <w:r w:rsidR="007D0C52">
        <w:rPr>
          <w:rFonts w:ascii="Times New Roman" w:hAnsi="Times New Roman" w:cs="Times New Roman"/>
          <w:sz w:val="36"/>
          <w:szCs w:val="36"/>
          <w:rtl/>
          <w:lang w:bidi="ar-DZ"/>
        </w:rPr>
        <w:t>بلقايد</w:t>
      </w:r>
      <w:r w:rsidR="007D0C52">
        <w:rPr>
          <w:rFonts w:ascii="Times New Roman" w:hAnsi="Times New Roman" w:cs="Times New Roman"/>
          <w:sz w:val="36"/>
          <w:szCs w:val="36"/>
          <w:lang w:bidi="ar-DZ"/>
        </w:rPr>
        <w:t xml:space="preserve"> </w:t>
      </w:r>
      <w:r w:rsidR="007D0C52">
        <w:rPr>
          <w:rFonts w:ascii="Times New Roman" w:hAnsi="Times New Roman" w:cs="Times New Roman"/>
          <w:b/>
          <w:bCs/>
          <w:sz w:val="36"/>
          <w:szCs w:val="36"/>
          <w:rtl/>
          <w:lang w:bidi="ar-DZ"/>
        </w:rPr>
        <w:t>تلمسان</w:t>
      </w:r>
    </w:p>
    <w:p w:rsidR="006F15FC" w:rsidRDefault="00801C2D" w:rsidP="007D0C52">
      <w:pPr>
        <w:tabs>
          <w:tab w:val="center" w:pos="4865"/>
          <w:tab w:val="right" w:pos="8280"/>
        </w:tabs>
        <w:spacing w:after="0" w:line="480" w:lineRule="auto"/>
        <w:ind w:firstLine="360"/>
        <w:jc w:val="both"/>
        <w:rPr>
          <w:rFonts w:ascii="Sakkal Majalla" w:hAnsi="Sakkal Majalla" w:cs="Sakkal Majalla"/>
          <w:b/>
          <w:bCs/>
          <w:sz w:val="48"/>
          <w:szCs w:val="48"/>
          <w:u w:val="single"/>
          <w:rtl/>
          <w:lang w:bidi="ar-DZ"/>
        </w:rPr>
      </w:pPr>
      <w:r>
        <w:rPr>
          <w:rFonts w:ascii="Times New Roman" w:hAnsi="Times New Roman" w:cs="Times New Roman"/>
          <w:b/>
          <w:bCs/>
          <w:sz w:val="36"/>
          <w:szCs w:val="36"/>
          <w:rtl/>
          <w:lang w:bidi="ar-DZ"/>
        </w:rPr>
        <w:t xml:space="preserve">    بدعوة كافة مستخدمي الجامعة ( الأساتذة </w:t>
      </w:r>
      <w:r w:rsidR="007D0C52">
        <w:rPr>
          <w:rFonts w:ascii="Times New Roman" w:hAnsi="Times New Roman" w:cs="Times New Roman" w:hint="cs"/>
          <w:b/>
          <w:bCs/>
          <w:sz w:val="36"/>
          <w:szCs w:val="36"/>
          <w:rtl/>
          <w:lang w:bidi="ar-DZ"/>
        </w:rPr>
        <w:t>والموظفين) لحضور</w:t>
      </w:r>
      <w:r>
        <w:rPr>
          <w:rFonts w:ascii="Times New Roman" w:hAnsi="Times New Roman" w:cs="Times New Roman"/>
          <w:b/>
          <w:bCs/>
          <w:sz w:val="36"/>
          <w:szCs w:val="36"/>
          <w:rtl/>
          <w:lang w:bidi="ar-DZ"/>
        </w:rPr>
        <w:t xml:space="preserve"> قرعة العمرة لسنة 2024 يوم الأحد: 18/02/2024 على 9:00 صباحا التي </w:t>
      </w:r>
      <w:r w:rsidR="007D0C52">
        <w:rPr>
          <w:rFonts w:ascii="Times New Roman" w:hAnsi="Times New Roman" w:cs="Times New Roman" w:hint="cs"/>
          <w:b/>
          <w:bCs/>
          <w:sz w:val="36"/>
          <w:szCs w:val="36"/>
          <w:rtl/>
          <w:lang w:bidi="ar-DZ"/>
        </w:rPr>
        <w:t>ستقام بقاعة</w:t>
      </w:r>
      <w:r>
        <w:rPr>
          <w:rFonts w:ascii="Times New Roman" w:hAnsi="Times New Roman" w:cs="Times New Roman"/>
          <w:b/>
          <w:bCs/>
          <w:sz w:val="36"/>
          <w:szCs w:val="36"/>
          <w:rtl/>
          <w:lang w:bidi="ar-DZ"/>
        </w:rPr>
        <w:t xml:space="preserve"> المحاضرات كلية </w:t>
      </w:r>
      <w:r w:rsidR="00823654">
        <w:rPr>
          <w:rFonts w:ascii="Times New Roman" w:hAnsi="Times New Roman" w:cs="Times New Roman" w:hint="cs"/>
          <w:b/>
          <w:bCs/>
          <w:sz w:val="36"/>
          <w:szCs w:val="36"/>
          <w:rtl/>
          <w:lang w:bidi="ar-DZ"/>
        </w:rPr>
        <w:t>علوم الطبيعة</w:t>
      </w:r>
      <w:r>
        <w:rPr>
          <w:rFonts w:ascii="Times New Roman" w:hAnsi="Times New Roman" w:cs="Times New Roman"/>
          <w:b/>
          <w:bCs/>
          <w:sz w:val="36"/>
          <w:szCs w:val="36"/>
          <w:rtl/>
          <w:lang w:bidi="ar-DZ"/>
        </w:rPr>
        <w:t xml:space="preserve"> و الحياة علوم الأرض والكون         </w:t>
      </w:r>
      <w:r>
        <w:rPr>
          <w:rFonts w:ascii="Times New Roman" w:hAnsi="Times New Roman" w:cs="Times New Roman"/>
          <w:b/>
          <w:bCs/>
          <w:sz w:val="48"/>
          <w:szCs w:val="48"/>
          <w:u w:val="single"/>
          <w:rtl/>
          <w:lang w:bidi="ar-DZ"/>
        </w:rPr>
        <w:t>حضوركم شرف لنا</w:t>
      </w:r>
    </w:p>
    <w:p w:rsidR="006F15FC" w:rsidRDefault="00801C2D">
      <w:pPr>
        <w:tabs>
          <w:tab w:val="center" w:pos="4865"/>
          <w:tab w:val="right" w:pos="8280"/>
        </w:tabs>
        <w:spacing w:after="0" w:line="240" w:lineRule="auto"/>
        <w:ind w:firstLine="360"/>
        <w:jc w:val="both"/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</w:pPr>
      <w:r>
        <w:rPr>
          <w:noProof/>
          <w:lang w:eastAsia="fr-FR"/>
        </w:rPr>
        <w:drawing>
          <wp:inline distT="0" distB="0" distL="0" distR="0">
            <wp:extent cx="1312545" cy="2273300"/>
            <wp:effectExtent l="0" t="0" r="12700" b="190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350723" cy="233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5FC" w:rsidRDefault="006F15FC">
      <w:pPr>
        <w:tabs>
          <w:tab w:val="left" w:pos="8985"/>
        </w:tabs>
        <w:spacing w:after="0" w:line="240" w:lineRule="auto"/>
        <w:jc w:val="both"/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</w:pPr>
    </w:p>
    <w:p w:rsidR="006F15FC" w:rsidRDefault="006F15FC">
      <w:pPr>
        <w:tabs>
          <w:tab w:val="center" w:pos="4865"/>
          <w:tab w:val="right" w:pos="8280"/>
        </w:tabs>
        <w:spacing w:after="0" w:line="240" w:lineRule="auto"/>
        <w:ind w:firstLine="360"/>
        <w:jc w:val="both"/>
        <w:rPr>
          <w:rFonts w:ascii="Sakkal Majalla" w:hAnsi="Sakkal Majalla" w:cs="Sakkal Majalla"/>
          <w:b/>
          <w:bCs/>
          <w:sz w:val="48"/>
          <w:szCs w:val="48"/>
          <w:lang w:bidi="ar-DZ"/>
        </w:rPr>
      </w:pPr>
    </w:p>
    <w:p w:rsidR="006F15FC" w:rsidRDefault="00801C2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1647825" cy="876300"/>
            <wp:effectExtent l="0" t="0" r="952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Garamond" w:hAnsi="Garamond"/>
          <w:noProof/>
          <w:lang w:eastAsia="fr-FR"/>
        </w:rPr>
        <w:drawing>
          <wp:inline distT="0" distB="0" distL="0" distR="0">
            <wp:extent cx="1228725" cy="885825"/>
            <wp:effectExtent l="0" t="0" r="9525" b="952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5FC" w:rsidRDefault="00801C2D">
      <w:pPr>
        <w:spacing w:after="0" w:line="240" w:lineRule="auto"/>
        <w:jc w:val="center"/>
        <w:rPr>
          <w:rFonts w:ascii="Cambria" w:eastAsia="Batang" w:hAnsi="Cambria" w:cs="Andalus"/>
          <w:b/>
          <w:bCs/>
          <w:sz w:val="20"/>
          <w:szCs w:val="20"/>
          <w:lang w:eastAsia="ar-DZ" w:bidi="ar-DZ"/>
        </w:rPr>
      </w:pPr>
      <w:r>
        <w:rPr>
          <w:rFonts w:ascii="Cambria" w:eastAsia="Batang" w:hAnsi="Cambria" w:cs="Andalus"/>
          <w:b/>
          <w:bCs/>
          <w:sz w:val="20"/>
          <w:szCs w:val="20"/>
          <w:rtl/>
          <w:lang w:eastAsia="ar-DZ" w:bidi="ar-DZ"/>
        </w:rPr>
        <w:t xml:space="preserve">الجمهــورية الجــزائرية </w:t>
      </w:r>
      <w:r>
        <w:rPr>
          <w:rFonts w:ascii="Cambria" w:eastAsia="Batang" w:hAnsi="Cambria" w:cs="Andalus"/>
          <w:b/>
          <w:bCs/>
          <w:sz w:val="20"/>
          <w:szCs w:val="20"/>
          <w:rtl/>
          <w:lang w:eastAsia="ar-DZ" w:bidi="ar-DZ"/>
        </w:rPr>
        <w:t>الديمقـراطية الشــــعبية</w:t>
      </w:r>
    </w:p>
    <w:p w:rsidR="006F15FC" w:rsidRDefault="00801C2D">
      <w:pPr>
        <w:spacing w:after="0" w:line="240" w:lineRule="auto"/>
        <w:jc w:val="center"/>
        <w:rPr>
          <w:rFonts w:ascii="Cambria" w:eastAsia="Batang" w:hAnsi="Cambria" w:cs="Andalus"/>
          <w:b/>
          <w:bCs/>
          <w:sz w:val="20"/>
          <w:szCs w:val="20"/>
          <w:rtl/>
          <w:lang w:eastAsia="ar-DZ" w:bidi="ar-DZ"/>
        </w:rPr>
      </w:pPr>
      <w:r>
        <w:rPr>
          <w:rFonts w:ascii="Cambria" w:eastAsia="Batang" w:hAnsi="Cambria" w:cs="Andalus"/>
          <w:b/>
          <w:bCs/>
          <w:sz w:val="20"/>
          <w:szCs w:val="20"/>
          <w:rtl/>
          <w:lang w:eastAsia="ar-DZ" w:bidi="ar-DZ"/>
        </w:rPr>
        <w:t>وزارة التعلـيـم العــــالي و البــحـث العـلـــمي</w:t>
      </w:r>
    </w:p>
    <w:p w:rsidR="006F15FC" w:rsidRDefault="00801C2D">
      <w:pPr>
        <w:bidi/>
        <w:snapToGrid w:val="0"/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0"/>
          <w:szCs w:val="20"/>
          <w:rtl/>
          <w:lang w:eastAsia="ar-DZ" w:bidi="ar-DZ"/>
        </w:rPr>
      </w:pPr>
      <w:r>
        <w:rPr>
          <w:rFonts w:ascii="Times New Roman" w:eastAsia="Batang" w:hAnsi="Times New Roman" w:cs="Times New Roman"/>
          <w:b/>
          <w:bCs/>
          <w:sz w:val="20"/>
          <w:szCs w:val="20"/>
          <w:rtl/>
        </w:rPr>
        <w:t>جــامعة أبو بكــر بلـقـا يد</w:t>
      </w:r>
      <w:r>
        <w:rPr>
          <w:rFonts w:ascii="Times New Roman" w:eastAsia="Batang" w:hAnsi="Times New Roman" w:cs="Times New Roman"/>
          <w:b/>
          <w:bCs/>
          <w:sz w:val="20"/>
          <w:szCs w:val="20"/>
          <w:rtl/>
          <w:lang w:eastAsia="ar-DZ" w:bidi="ar-DZ"/>
        </w:rPr>
        <w:t>– تلمســان</w:t>
      </w:r>
    </w:p>
    <w:p w:rsidR="006F15FC" w:rsidRDefault="00801C2D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/>
          <w:b/>
          <w:bCs/>
          <w:rtl/>
        </w:rPr>
      </w:pPr>
      <w:r>
        <w:rPr>
          <w:rFonts w:ascii="Gill Sans MT" w:hAnsi="Gill Sans MT"/>
          <w:b/>
          <w:bCs/>
        </w:rPr>
        <w:t>République Algérienne Démocratique et Populaire</w:t>
      </w:r>
    </w:p>
    <w:p w:rsidR="006F15FC" w:rsidRDefault="00801C2D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>Ministère de l'Enseignement Supérieur et de la Recherche Scientifique</w:t>
      </w:r>
    </w:p>
    <w:p w:rsidR="006F15FC" w:rsidRDefault="00801C2D">
      <w:pPr>
        <w:pStyle w:val="NormalWeb"/>
        <w:spacing w:before="0" w:beforeAutospacing="0" w:after="0" w:afterAutospacing="0"/>
        <w:jc w:val="center"/>
        <w:rPr>
          <w:rFonts w:ascii="Gill Sans MT" w:hAnsi="Gill Sans MT"/>
          <w:b/>
          <w:bCs/>
          <w:sz w:val="22"/>
          <w:szCs w:val="22"/>
        </w:rPr>
      </w:pPr>
      <w:r>
        <w:rPr>
          <w:rFonts w:ascii="Gill Sans MT" w:hAnsi="Gill Sans MT"/>
          <w:b/>
          <w:bCs/>
          <w:sz w:val="22"/>
          <w:szCs w:val="22"/>
        </w:rPr>
        <w:t>Université Abou Bakr Belka</w:t>
      </w:r>
      <w:r>
        <w:rPr>
          <w:rFonts w:ascii="Gill Sans MT" w:hAnsi="Gill Sans MT"/>
          <w:b/>
          <w:bCs/>
          <w:sz w:val="22"/>
          <w:szCs w:val="22"/>
        </w:rPr>
        <w:t>ïd de Tlemcen</w:t>
      </w:r>
    </w:p>
    <w:p w:rsidR="006F15FC" w:rsidRDefault="006F15FC">
      <w:pPr>
        <w:pStyle w:val="NormalWeb"/>
        <w:spacing w:before="0" w:beforeAutospacing="0" w:after="0" w:afterAutospacing="0"/>
        <w:jc w:val="center"/>
        <w:rPr>
          <w:rFonts w:ascii="Gill Sans MT" w:hAnsi="Gill Sans MT"/>
          <w:b/>
          <w:bCs/>
        </w:rPr>
      </w:pPr>
    </w:p>
    <w:p w:rsidR="006F15FC" w:rsidRDefault="00801C2D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/>
          <w:b/>
          <w:bCs/>
          <w:sz w:val="24"/>
          <w:szCs w:val="24"/>
        </w:rPr>
      </w:pPr>
      <w:r>
        <w:rPr>
          <w:rFonts w:ascii="Gill Sans MT" w:hAnsi="Gill Sans MT"/>
          <w:b/>
          <w:bCs/>
          <w:sz w:val="24"/>
          <w:szCs w:val="24"/>
        </w:rPr>
        <w:t>Commission des Œuvres Sociales du Personnel</w:t>
      </w:r>
    </w:p>
    <w:p w:rsidR="006F15FC" w:rsidRDefault="00801C2D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/>
          <w:b/>
          <w:bCs/>
          <w:sz w:val="24"/>
          <w:szCs w:val="24"/>
        </w:rPr>
      </w:pPr>
      <w:r>
        <w:rPr>
          <w:rFonts w:ascii="Gill Sans MT" w:hAnsi="Gill Sans MT"/>
          <w:b/>
          <w:bCs/>
          <w:sz w:val="24"/>
          <w:szCs w:val="24"/>
        </w:rPr>
        <w:t>(Enseignants –ATS)</w:t>
      </w:r>
    </w:p>
    <w:p w:rsidR="006F15FC" w:rsidRDefault="006F15FC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</w:p>
    <w:p w:rsidR="006F15FC" w:rsidRDefault="00801C2D">
      <w:pPr>
        <w:bidi/>
        <w:spacing w:after="0"/>
        <w:jc w:val="center"/>
        <w:rPr>
          <w:rFonts w:ascii="Times New Roman" w:hAnsi="Times New Roman" w:cs="Times New Roman"/>
          <w:b/>
          <w:bCs/>
          <w:sz w:val="56"/>
          <w:szCs w:val="56"/>
          <w:u w:val="single"/>
          <w:rtl/>
        </w:rPr>
      </w:pPr>
      <w:r>
        <w:rPr>
          <w:rFonts w:ascii="Times New Roman" w:hAnsi="Times New Roman" w:cs="Times New Roman"/>
          <w:b/>
          <w:bCs/>
          <w:sz w:val="56"/>
          <w:szCs w:val="56"/>
          <w:u w:val="single"/>
          <w:rtl/>
        </w:rPr>
        <w:t>لجنة الخدمات الإجتماعية</w:t>
      </w:r>
    </w:p>
    <w:p w:rsidR="006F15FC" w:rsidRDefault="006F15FC">
      <w:pPr>
        <w:bidi/>
        <w:spacing w:after="0"/>
        <w:jc w:val="center"/>
        <w:rPr>
          <w:rFonts w:ascii="Times New Roman" w:hAnsi="Times New Roman" w:cs="Times New Roman"/>
          <w:b/>
          <w:bCs/>
          <w:sz w:val="56"/>
          <w:szCs w:val="56"/>
          <w:u w:val="single"/>
          <w:rtl/>
        </w:rPr>
      </w:pPr>
    </w:p>
    <w:p w:rsidR="006F15FC" w:rsidRDefault="00801C2D">
      <w:pPr>
        <w:tabs>
          <w:tab w:val="center" w:pos="4865"/>
          <w:tab w:val="right" w:pos="8280"/>
        </w:tabs>
        <w:bidi/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80"/>
          <w:szCs w:val="80"/>
          <w:u w:val="single"/>
          <w:rtl/>
          <w:lang w:bidi="ar-DZ"/>
        </w:rPr>
      </w:pPr>
      <w:r>
        <w:rPr>
          <w:rFonts w:ascii="Times New Roman" w:hAnsi="Times New Roman" w:cs="Times New Roman"/>
          <w:b/>
          <w:bCs/>
          <w:sz w:val="80"/>
          <w:szCs w:val="80"/>
          <w:u w:val="single"/>
          <w:rtl/>
          <w:lang w:bidi="ar-DZ"/>
        </w:rPr>
        <w:t>إعلان</w:t>
      </w:r>
    </w:p>
    <w:p w:rsidR="006F15FC" w:rsidRDefault="006F15FC">
      <w:pPr>
        <w:tabs>
          <w:tab w:val="center" w:pos="4865"/>
          <w:tab w:val="right" w:pos="8280"/>
        </w:tabs>
        <w:bidi/>
        <w:spacing w:after="0" w:line="480" w:lineRule="auto"/>
        <w:rPr>
          <w:rFonts w:ascii="Times New Roman" w:hAnsi="Times New Roman" w:cs="Times New Roman"/>
          <w:b/>
          <w:bCs/>
          <w:sz w:val="36"/>
          <w:szCs w:val="36"/>
          <w:u w:val="single"/>
          <w:rtl/>
          <w:lang w:bidi="ar-DZ"/>
        </w:rPr>
      </w:pPr>
    </w:p>
    <w:p w:rsidR="006F15FC" w:rsidRDefault="00801C2D">
      <w:pPr>
        <w:tabs>
          <w:tab w:val="center" w:pos="4865"/>
          <w:tab w:val="right" w:pos="8280"/>
        </w:tabs>
        <w:spacing w:after="0" w:line="480" w:lineRule="auto"/>
        <w:ind w:firstLineChars="913" w:firstLine="3300"/>
        <w:jc w:val="both"/>
        <w:rPr>
          <w:rFonts w:ascii="Times New Roman" w:hAnsi="Times New Roman" w:cs="Times New Roman"/>
          <w:sz w:val="36"/>
          <w:szCs w:val="36"/>
          <w:lang w:bidi="ar-DZ"/>
        </w:rPr>
      </w:pPr>
      <w:r>
        <w:rPr>
          <w:rFonts w:ascii="Times New Roman" w:hAnsi="Times New Roman" w:cs="Times New Roman"/>
          <w:b/>
          <w:bCs/>
          <w:sz w:val="36"/>
          <w:szCs w:val="36"/>
          <w:rtl/>
          <w:lang w:bidi="ar-DZ"/>
        </w:rPr>
        <w:t>تلمسان</w:t>
      </w:r>
      <w:r>
        <w:rPr>
          <w:rFonts w:ascii="Times New Roman" w:hAnsi="Times New Roman" w:cs="Times New Roman"/>
          <w:sz w:val="36"/>
          <w:szCs w:val="36"/>
          <w:rtl/>
          <w:lang w:bidi="ar-DZ"/>
        </w:rPr>
        <w:t xml:space="preserve">بلقايدتتشرف لجنة الخدمات الاجتماعية لجامعة أبو بكر </w:t>
      </w:r>
    </w:p>
    <w:p w:rsidR="006F15FC" w:rsidRDefault="00801C2D">
      <w:pPr>
        <w:tabs>
          <w:tab w:val="center" w:pos="4865"/>
          <w:tab w:val="right" w:pos="8280"/>
        </w:tabs>
        <w:spacing w:after="0" w:line="480" w:lineRule="auto"/>
        <w:ind w:firstLine="360"/>
        <w:jc w:val="center"/>
        <w:rPr>
          <w:rFonts w:ascii="Sakkal Majalla" w:hAnsi="Sakkal Majalla" w:cs="Sakkal Majalla"/>
          <w:b/>
          <w:bCs/>
          <w:sz w:val="48"/>
          <w:szCs w:val="48"/>
          <w:u w:val="single"/>
          <w:rtl/>
          <w:lang w:bidi="ar-DZ"/>
        </w:rPr>
      </w:pPr>
      <w:r>
        <w:rPr>
          <w:rFonts w:ascii="Times New Roman" w:hAnsi="Times New Roman" w:cs="Times New Roman"/>
          <w:b/>
          <w:bCs/>
          <w:sz w:val="36"/>
          <w:szCs w:val="36"/>
          <w:rtl/>
          <w:lang w:bidi="ar-DZ"/>
        </w:rPr>
        <w:t xml:space="preserve">بدعوة كافة مستخدمي الجامعة ( الأساتذة و  الموظفين)  لحضور قرعة العمرة لسنة 2024 يوم الأحد: 18/02/2024 على 9:00 صباحا التي ستقام  بقاعة المحاضرات كلية علوم  الطبيعة و الحياة علوم الأرض والكون         </w:t>
      </w:r>
      <w:r>
        <w:rPr>
          <w:rFonts w:ascii="Times New Roman" w:hAnsi="Times New Roman" w:cs="Times New Roman"/>
          <w:b/>
          <w:bCs/>
          <w:sz w:val="48"/>
          <w:szCs w:val="48"/>
          <w:u w:val="single"/>
          <w:rtl/>
          <w:lang w:bidi="ar-DZ"/>
        </w:rPr>
        <w:t>حضوركم شرف لنا</w:t>
      </w:r>
    </w:p>
    <w:p w:rsidR="006F15FC" w:rsidRDefault="00801C2D">
      <w:pPr>
        <w:tabs>
          <w:tab w:val="center" w:pos="4865"/>
          <w:tab w:val="right" w:pos="8280"/>
        </w:tabs>
        <w:spacing w:after="0" w:line="240" w:lineRule="auto"/>
        <w:ind w:firstLine="360"/>
        <w:jc w:val="both"/>
        <w:rPr>
          <w:rFonts w:ascii="Sakkal Majalla" w:hAnsi="Sakkal Majalla" w:cs="Sakkal Majalla"/>
          <w:b/>
          <w:bCs/>
          <w:sz w:val="48"/>
          <w:szCs w:val="48"/>
          <w:lang w:bidi="ar-DZ"/>
        </w:rPr>
      </w:pPr>
      <w:r>
        <w:rPr>
          <w:noProof/>
          <w:lang w:eastAsia="fr-FR"/>
        </w:rPr>
        <w:drawing>
          <wp:inline distT="0" distB="0" distL="0" distR="0">
            <wp:extent cx="780415" cy="1489710"/>
            <wp:effectExtent l="0" t="0" r="15240" b="635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80415" cy="148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p w:rsidR="006F15FC" w:rsidRDefault="006F15FC">
      <w:pPr>
        <w:tabs>
          <w:tab w:val="center" w:pos="4865"/>
          <w:tab w:val="right" w:pos="8280"/>
        </w:tabs>
        <w:spacing w:after="0" w:line="240" w:lineRule="auto"/>
        <w:ind w:firstLine="360"/>
        <w:jc w:val="both"/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</w:pPr>
    </w:p>
    <w:sectPr w:rsidR="006F15FC" w:rsidSect="006F15FC">
      <w:pgSz w:w="11906" w:h="16838"/>
      <w:pgMar w:top="567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C2D" w:rsidRDefault="00801C2D">
      <w:pPr>
        <w:spacing w:line="240" w:lineRule="auto"/>
      </w:pPr>
      <w:r>
        <w:separator/>
      </w:r>
    </w:p>
  </w:endnote>
  <w:endnote w:type="continuationSeparator" w:id="1">
    <w:p w:rsidR="00801C2D" w:rsidRDefault="00801C2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akkal Majalla">
    <w:altName w:val="Wide Latin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C2D" w:rsidRDefault="00801C2D">
      <w:pPr>
        <w:spacing w:after="0"/>
      </w:pPr>
      <w:r>
        <w:separator/>
      </w:r>
    </w:p>
  </w:footnote>
  <w:footnote w:type="continuationSeparator" w:id="1">
    <w:p w:rsidR="00801C2D" w:rsidRDefault="00801C2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678C"/>
    <w:rsid w:val="000149B9"/>
    <w:rsid w:val="0005134B"/>
    <w:rsid w:val="00053EEA"/>
    <w:rsid w:val="00065069"/>
    <w:rsid w:val="00084996"/>
    <w:rsid w:val="00087AE3"/>
    <w:rsid w:val="00093A71"/>
    <w:rsid w:val="0009412F"/>
    <w:rsid w:val="00095D97"/>
    <w:rsid w:val="000962EF"/>
    <w:rsid w:val="00097294"/>
    <w:rsid w:val="000A577D"/>
    <w:rsid w:val="000B0E83"/>
    <w:rsid w:val="000B4B91"/>
    <w:rsid w:val="000B6610"/>
    <w:rsid w:val="000C0AE5"/>
    <w:rsid w:val="0010265B"/>
    <w:rsid w:val="00104919"/>
    <w:rsid w:val="00126384"/>
    <w:rsid w:val="001321A1"/>
    <w:rsid w:val="00154C68"/>
    <w:rsid w:val="00155FFC"/>
    <w:rsid w:val="001624D8"/>
    <w:rsid w:val="00170E2C"/>
    <w:rsid w:val="00182575"/>
    <w:rsid w:val="001A1477"/>
    <w:rsid w:val="001B0860"/>
    <w:rsid w:val="001C1136"/>
    <w:rsid w:val="001D44AC"/>
    <w:rsid w:val="001E355B"/>
    <w:rsid w:val="001E363B"/>
    <w:rsid w:val="001F6ED0"/>
    <w:rsid w:val="001F7841"/>
    <w:rsid w:val="00204A32"/>
    <w:rsid w:val="0020716B"/>
    <w:rsid w:val="00240034"/>
    <w:rsid w:val="00242E83"/>
    <w:rsid w:val="00243FB4"/>
    <w:rsid w:val="00247AD2"/>
    <w:rsid w:val="00284421"/>
    <w:rsid w:val="002A4317"/>
    <w:rsid w:val="002F7A6B"/>
    <w:rsid w:val="003049AE"/>
    <w:rsid w:val="00326082"/>
    <w:rsid w:val="00337D81"/>
    <w:rsid w:val="00345308"/>
    <w:rsid w:val="003628C8"/>
    <w:rsid w:val="003652C5"/>
    <w:rsid w:val="00366659"/>
    <w:rsid w:val="003B4B3A"/>
    <w:rsid w:val="003E6DC6"/>
    <w:rsid w:val="00423A82"/>
    <w:rsid w:val="0042593F"/>
    <w:rsid w:val="00431088"/>
    <w:rsid w:val="0044213E"/>
    <w:rsid w:val="00445C72"/>
    <w:rsid w:val="00445CDC"/>
    <w:rsid w:val="004766D7"/>
    <w:rsid w:val="00476EFC"/>
    <w:rsid w:val="00491A31"/>
    <w:rsid w:val="004B18D3"/>
    <w:rsid w:val="004B30E7"/>
    <w:rsid w:val="004B3C95"/>
    <w:rsid w:val="004B52AE"/>
    <w:rsid w:val="004B5F72"/>
    <w:rsid w:val="004C0C56"/>
    <w:rsid w:val="004C2670"/>
    <w:rsid w:val="004D3E28"/>
    <w:rsid w:val="004F68CB"/>
    <w:rsid w:val="00502A81"/>
    <w:rsid w:val="00507DFE"/>
    <w:rsid w:val="005155A9"/>
    <w:rsid w:val="00520696"/>
    <w:rsid w:val="00521DD4"/>
    <w:rsid w:val="0055712F"/>
    <w:rsid w:val="005648D4"/>
    <w:rsid w:val="00583984"/>
    <w:rsid w:val="00590B7A"/>
    <w:rsid w:val="005A000F"/>
    <w:rsid w:val="005A34A2"/>
    <w:rsid w:val="005B0046"/>
    <w:rsid w:val="005C263C"/>
    <w:rsid w:val="005C33FF"/>
    <w:rsid w:val="005C4C83"/>
    <w:rsid w:val="005C6DFA"/>
    <w:rsid w:val="005E7E0B"/>
    <w:rsid w:val="005F18CB"/>
    <w:rsid w:val="00617425"/>
    <w:rsid w:val="00621BFD"/>
    <w:rsid w:val="00627912"/>
    <w:rsid w:val="00647455"/>
    <w:rsid w:val="0065063D"/>
    <w:rsid w:val="006614E0"/>
    <w:rsid w:val="006A3141"/>
    <w:rsid w:val="006A361D"/>
    <w:rsid w:val="006A6F74"/>
    <w:rsid w:val="006B7422"/>
    <w:rsid w:val="006C04BF"/>
    <w:rsid w:val="006C5CE4"/>
    <w:rsid w:val="006D4DDD"/>
    <w:rsid w:val="006F0125"/>
    <w:rsid w:val="006F15FC"/>
    <w:rsid w:val="006F444A"/>
    <w:rsid w:val="006F78F9"/>
    <w:rsid w:val="00702054"/>
    <w:rsid w:val="00707BFF"/>
    <w:rsid w:val="0071035A"/>
    <w:rsid w:val="00717B4C"/>
    <w:rsid w:val="007373AF"/>
    <w:rsid w:val="007419AD"/>
    <w:rsid w:val="007607C3"/>
    <w:rsid w:val="00764663"/>
    <w:rsid w:val="00765298"/>
    <w:rsid w:val="00766CA6"/>
    <w:rsid w:val="007900F2"/>
    <w:rsid w:val="00792087"/>
    <w:rsid w:val="00795BE5"/>
    <w:rsid w:val="00795D69"/>
    <w:rsid w:val="007B1190"/>
    <w:rsid w:val="007C25CB"/>
    <w:rsid w:val="007C61A5"/>
    <w:rsid w:val="007C73A5"/>
    <w:rsid w:val="007D0C52"/>
    <w:rsid w:val="00801C2D"/>
    <w:rsid w:val="00814039"/>
    <w:rsid w:val="0081467D"/>
    <w:rsid w:val="00815AC6"/>
    <w:rsid w:val="00823654"/>
    <w:rsid w:val="008253A3"/>
    <w:rsid w:val="00840865"/>
    <w:rsid w:val="008564FC"/>
    <w:rsid w:val="0087328D"/>
    <w:rsid w:val="00887A6A"/>
    <w:rsid w:val="00891DEF"/>
    <w:rsid w:val="0089285E"/>
    <w:rsid w:val="008A49BF"/>
    <w:rsid w:val="008B024A"/>
    <w:rsid w:val="008C6E81"/>
    <w:rsid w:val="008E551E"/>
    <w:rsid w:val="008E61B4"/>
    <w:rsid w:val="008E678C"/>
    <w:rsid w:val="008F67F6"/>
    <w:rsid w:val="0090355C"/>
    <w:rsid w:val="00910EC7"/>
    <w:rsid w:val="00913527"/>
    <w:rsid w:val="00915AD8"/>
    <w:rsid w:val="00925950"/>
    <w:rsid w:val="009414CF"/>
    <w:rsid w:val="00945D13"/>
    <w:rsid w:val="00966284"/>
    <w:rsid w:val="00972989"/>
    <w:rsid w:val="009739DD"/>
    <w:rsid w:val="00997237"/>
    <w:rsid w:val="0099725D"/>
    <w:rsid w:val="009A04CF"/>
    <w:rsid w:val="009A4991"/>
    <w:rsid w:val="009A4A82"/>
    <w:rsid w:val="009A75F3"/>
    <w:rsid w:val="009D25E1"/>
    <w:rsid w:val="009F43F2"/>
    <w:rsid w:val="009F65CC"/>
    <w:rsid w:val="00A0604E"/>
    <w:rsid w:val="00A06105"/>
    <w:rsid w:val="00A454D0"/>
    <w:rsid w:val="00A54204"/>
    <w:rsid w:val="00A61344"/>
    <w:rsid w:val="00A8179C"/>
    <w:rsid w:val="00AB387B"/>
    <w:rsid w:val="00AB38D4"/>
    <w:rsid w:val="00AC26DC"/>
    <w:rsid w:val="00AC5926"/>
    <w:rsid w:val="00AC6719"/>
    <w:rsid w:val="00AC6A1D"/>
    <w:rsid w:val="00AD05D2"/>
    <w:rsid w:val="00AD7DE4"/>
    <w:rsid w:val="00AE0ADF"/>
    <w:rsid w:val="00AF2158"/>
    <w:rsid w:val="00AF4577"/>
    <w:rsid w:val="00AF7C70"/>
    <w:rsid w:val="00B02E26"/>
    <w:rsid w:val="00B05F1E"/>
    <w:rsid w:val="00B14036"/>
    <w:rsid w:val="00B14C96"/>
    <w:rsid w:val="00B158D0"/>
    <w:rsid w:val="00B17F33"/>
    <w:rsid w:val="00B23050"/>
    <w:rsid w:val="00B43A05"/>
    <w:rsid w:val="00B509AF"/>
    <w:rsid w:val="00B5752C"/>
    <w:rsid w:val="00B7512C"/>
    <w:rsid w:val="00B862F6"/>
    <w:rsid w:val="00B8784A"/>
    <w:rsid w:val="00B90C08"/>
    <w:rsid w:val="00BA051C"/>
    <w:rsid w:val="00BB26FA"/>
    <w:rsid w:val="00BB70F5"/>
    <w:rsid w:val="00BB7BF6"/>
    <w:rsid w:val="00BE06E5"/>
    <w:rsid w:val="00BE3B00"/>
    <w:rsid w:val="00BE567D"/>
    <w:rsid w:val="00BF3D7C"/>
    <w:rsid w:val="00BF617B"/>
    <w:rsid w:val="00C01F0F"/>
    <w:rsid w:val="00C062CA"/>
    <w:rsid w:val="00C06F98"/>
    <w:rsid w:val="00C07B11"/>
    <w:rsid w:val="00C12BF4"/>
    <w:rsid w:val="00C13BFF"/>
    <w:rsid w:val="00C20594"/>
    <w:rsid w:val="00C349B9"/>
    <w:rsid w:val="00C403E9"/>
    <w:rsid w:val="00C51887"/>
    <w:rsid w:val="00C971B4"/>
    <w:rsid w:val="00CA3BB2"/>
    <w:rsid w:val="00CB6FDD"/>
    <w:rsid w:val="00CC20C8"/>
    <w:rsid w:val="00CC25C8"/>
    <w:rsid w:val="00CD70E0"/>
    <w:rsid w:val="00CE2DFF"/>
    <w:rsid w:val="00D2444D"/>
    <w:rsid w:val="00D27530"/>
    <w:rsid w:val="00D2768B"/>
    <w:rsid w:val="00D42149"/>
    <w:rsid w:val="00D5041D"/>
    <w:rsid w:val="00D612F9"/>
    <w:rsid w:val="00D616AE"/>
    <w:rsid w:val="00D61F52"/>
    <w:rsid w:val="00D6501D"/>
    <w:rsid w:val="00D72985"/>
    <w:rsid w:val="00D74E68"/>
    <w:rsid w:val="00DC5EF7"/>
    <w:rsid w:val="00DD3407"/>
    <w:rsid w:val="00DD4C08"/>
    <w:rsid w:val="00E27E75"/>
    <w:rsid w:val="00E36D9C"/>
    <w:rsid w:val="00E37CE3"/>
    <w:rsid w:val="00E452AF"/>
    <w:rsid w:val="00E50735"/>
    <w:rsid w:val="00E544F5"/>
    <w:rsid w:val="00E67DEC"/>
    <w:rsid w:val="00E70867"/>
    <w:rsid w:val="00E8044D"/>
    <w:rsid w:val="00E82ABD"/>
    <w:rsid w:val="00E9633F"/>
    <w:rsid w:val="00EA1DA8"/>
    <w:rsid w:val="00EA7C47"/>
    <w:rsid w:val="00EC53E6"/>
    <w:rsid w:val="00ED6322"/>
    <w:rsid w:val="00EF1C7A"/>
    <w:rsid w:val="00F02B46"/>
    <w:rsid w:val="00F20D8D"/>
    <w:rsid w:val="00F30D31"/>
    <w:rsid w:val="00F468D1"/>
    <w:rsid w:val="00F53C75"/>
    <w:rsid w:val="00F72B55"/>
    <w:rsid w:val="00F830CB"/>
    <w:rsid w:val="00F934B3"/>
    <w:rsid w:val="00F97751"/>
    <w:rsid w:val="00FA16D5"/>
    <w:rsid w:val="00FC69F4"/>
    <w:rsid w:val="00FD049E"/>
    <w:rsid w:val="00FF3D3D"/>
    <w:rsid w:val="1EE35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5FC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6F15FC"/>
    <w:rPr>
      <w:rFonts w:asciiTheme="majorBidi" w:hAnsiTheme="majorBidi"/>
      <w:i/>
      <w:iCs/>
      <w:sz w:val="4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F15F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6F1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15F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F15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DA3E1-62C8-49C2-A32D-6FE51F336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206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joujou</dc:creator>
  <cp:lastModifiedBy>asma</cp:lastModifiedBy>
  <cp:revision>3</cp:revision>
  <cp:lastPrinted>2010-10-14T23:57:00Z</cp:lastPrinted>
  <dcterms:created xsi:type="dcterms:W3CDTF">2024-02-13T09:32:00Z</dcterms:created>
  <dcterms:modified xsi:type="dcterms:W3CDTF">2024-02-13T09:33:00Z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1036-12.2.0.13431</vt:lpwstr>
  </property>
  <property fmtid="{D5CDD505-2E9C-101B-9397-08002B2CF9AE}" pid="3" name="ICV">
    <vt:lpwstr>CF9096A876304F9DAFCE778D1D447A40_12</vt:lpwstr>
  </property>
</Properties>
</file>