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3A" w:rsidRDefault="002908CA" w:rsidP="006E353A">
      <w:pPr>
        <w:tabs>
          <w:tab w:val="right" w:pos="9072"/>
        </w:tabs>
      </w:pPr>
      <w:r w:rsidRPr="002908CA">
        <w:rPr>
          <w:rFonts w:ascii="Calibri" w:eastAsia="Calibri" w:hAnsi="Calibri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56.4pt;margin-top:-1.35pt;width:301.4pt;height:8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" filled="f" stroked="f" strokeweight=".5pt">
            <v:textbox>
              <w:txbxContent>
                <w:p w:rsidR="006E353A" w:rsidRPr="006E353A" w:rsidRDefault="006E353A" w:rsidP="006E353A">
                  <w:pPr>
                    <w:rPr>
                      <w:lang w:val="en-US"/>
                    </w:rPr>
                  </w:pPr>
                  <w:r w:rsidRPr="006E353A">
                    <w:rPr>
                      <w:noProof/>
                      <w:lang w:val="en-US" w:eastAsia="fr-FR"/>
                    </w:rPr>
                    <w:t>PEOPLE’S  DEMOCRATIC</w:t>
                  </w:r>
                  <w:r w:rsidRPr="006E353A">
                    <w:rPr>
                      <w:lang w:val="en-US"/>
                    </w:rPr>
                    <w:t xml:space="preserve">   REPUBLIC OF ALGERIA</w:t>
                  </w:r>
                </w:p>
                <w:p w:rsidR="006E353A" w:rsidRPr="006E353A" w:rsidRDefault="006E353A" w:rsidP="006E353A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6E353A">
                    <w:rPr>
                      <w:lang w:val="en-US"/>
                    </w:rPr>
                    <w:t>MINISTRY OF HIGHER EDUCATION AND SCIENTIFIC RESEARCH</w:t>
                  </w:r>
                </w:p>
                <w:p w:rsidR="006E353A" w:rsidRPr="0024667B" w:rsidRDefault="006E353A" w:rsidP="006E353A">
                  <w:pPr>
                    <w:spacing w:after="0" w:line="240" w:lineRule="auto"/>
                    <w:jc w:val="center"/>
                    <w:rPr>
                      <w:rFonts w:cs="Andalus"/>
                      <w:lang w:val="en-US" w:bidi="ar-DZ"/>
                    </w:rPr>
                  </w:pPr>
                  <w:r w:rsidRPr="00274107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University of Abou-BekrBelkaid - Tlemcen</w:t>
                  </w:r>
                </w:p>
                <w:p w:rsidR="006E353A" w:rsidRPr="0024667B" w:rsidRDefault="006E353A" w:rsidP="006E3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C4344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>جامعة أ</w:t>
                  </w:r>
                  <w:r w:rsidRPr="00AD1E8B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>بو</w:t>
                  </w:r>
                  <w:r w:rsidRPr="00BC4344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 xml:space="preserve"> بكر بلقايد</w:t>
                  </w:r>
                  <w:r w:rsidRPr="00BC4344">
                    <w:rPr>
                      <w:rFonts w:cs="Andalus"/>
                      <w:sz w:val="36"/>
                      <w:szCs w:val="36"/>
                      <w:rtl/>
                      <w:lang w:val="en-US" w:bidi="ar-DZ"/>
                    </w:rPr>
                    <w:t>–</w:t>
                  </w:r>
                  <w:r w:rsidRPr="00BC4344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 xml:space="preserve"> تلمسان</w:t>
                  </w:r>
                </w:p>
              </w:txbxContent>
            </v:textbox>
          </v:shape>
        </w:pict>
      </w:r>
      <w:r w:rsidR="006E353A" w:rsidRPr="006E353A">
        <w:rPr>
          <w:rFonts w:ascii="Calibri" w:eastAsia="Calibri" w:hAnsi="Calibri" w:cs="Arial"/>
          <w:noProof/>
          <w:lang w:eastAsia="fr-FR"/>
        </w:rPr>
        <w:drawing>
          <wp:inline distT="0" distB="0" distL="0" distR="0">
            <wp:extent cx="628650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53A">
        <w:tab/>
      </w:r>
      <w:r w:rsidR="006E353A" w:rsidRPr="006E353A">
        <w:rPr>
          <w:rFonts w:ascii="Calibri" w:eastAsia="Calibri" w:hAnsi="Calibri" w:cs="Arial"/>
          <w:noProof/>
          <w:lang w:eastAsia="fr-FR"/>
        </w:rPr>
        <w:drawing>
          <wp:inline distT="0" distB="0" distL="0" distR="0">
            <wp:extent cx="1073888" cy="774593"/>
            <wp:effectExtent l="0" t="0" r="0" b="6985"/>
            <wp:docPr id="2" name="Image 1" descr="CEIL Tlem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IL Tlemc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11" cy="78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3A" w:rsidRPr="006E353A" w:rsidRDefault="006E353A" w:rsidP="006E353A"/>
    <w:p w:rsidR="006E353A" w:rsidRDefault="006E353A" w:rsidP="006E353A">
      <w:pPr>
        <w:ind w:firstLine="708"/>
        <w:jc w:val="center"/>
        <w:rPr>
          <w:rFonts w:asciiTheme="majorHAnsi" w:hAnsiTheme="majorHAnsi"/>
          <w:b/>
          <w:bCs/>
          <w:sz w:val="24"/>
          <w:szCs w:val="24"/>
        </w:rPr>
      </w:pPr>
      <w:r w:rsidRPr="006E353A">
        <w:rPr>
          <w:rFonts w:asciiTheme="majorHAnsi" w:hAnsiTheme="majorHAnsi"/>
          <w:b/>
          <w:bCs/>
          <w:sz w:val="24"/>
          <w:szCs w:val="24"/>
        </w:rPr>
        <w:t>Programme de clôture de l’année 2019/2020</w:t>
      </w:r>
    </w:p>
    <w:p w:rsidR="00CD1187" w:rsidRPr="008E170D" w:rsidRDefault="006E353A" w:rsidP="00B72959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8E170D">
        <w:rPr>
          <w:rFonts w:asciiTheme="majorBidi" w:hAnsiTheme="majorBidi" w:cstheme="majorBidi"/>
          <w:sz w:val="24"/>
          <w:szCs w:val="24"/>
        </w:rPr>
        <w:t>Afin de clôturer la deuxième session ordinaire de la formation des langues  au C.E.I.L ainsi que de permettre aux ressortissant Africains d’obtenir leurs attestations de n</w:t>
      </w:r>
      <w:r w:rsidR="00930BC5" w:rsidRPr="008E170D">
        <w:rPr>
          <w:rFonts w:asciiTheme="majorBidi" w:hAnsiTheme="majorBidi" w:cstheme="majorBidi"/>
          <w:sz w:val="24"/>
          <w:szCs w:val="24"/>
        </w:rPr>
        <w:t>iveaux en langues Française</w:t>
      </w:r>
      <w:r w:rsidR="00B72959" w:rsidRPr="008E170D">
        <w:rPr>
          <w:rFonts w:asciiTheme="majorBidi" w:hAnsiTheme="majorBidi" w:cstheme="majorBidi"/>
          <w:sz w:val="24"/>
          <w:szCs w:val="24"/>
        </w:rPr>
        <w:t>, t</w:t>
      </w:r>
      <w:r w:rsidR="00FF3B55" w:rsidRPr="008E170D">
        <w:rPr>
          <w:rFonts w:asciiTheme="majorBidi" w:hAnsiTheme="majorBidi" w:cstheme="majorBidi"/>
          <w:sz w:val="24"/>
          <w:szCs w:val="24"/>
        </w:rPr>
        <w:t xml:space="preserve">out en sachant que les </w:t>
      </w:r>
      <w:r w:rsidR="005156F7" w:rsidRPr="008E170D">
        <w:rPr>
          <w:rFonts w:asciiTheme="majorBidi" w:hAnsiTheme="majorBidi" w:cstheme="majorBidi"/>
          <w:sz w:val="24"/>
          <w:szCs w:val="24"/>
        </w:rPr>
        <w:t>espaces programmés sont aménagés selon les règles sanitaires</w:t>
      </w:r>
      <w:r w:rsidR="00FF3B55" w:rsidRPr="008E170D">
        <w:rPr>
          <w:rFonts w:asciiTheme="majorBidi" w:hAnsiTheme="majorBidi" w:cstheme="majorBidi"/>
          <w:sz w:val="24"/>
          <w:szCs w:val="24"/>
        </w:rPr>
        <w:t>, nous proposons le programme suivant :</w:t>
      </w:r>
    </w:p>
    <w:p w:rsidR="00FF3B55" w:rsidRPr="008E170D" w:rsidRDefault="00CD1187" w:rsidP="00826FE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E170D"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="00826FE8" w:rsidRPr="008E170D">
        <w:rPr>
          <w:rFonts w:asciiTheme="majorBidi" w:hAnsiTheme="majorBidi" w:cstheme="majorBidi"/>
          <w:b/>
          <w:bCs/>
          <w:sz w:val="28"/>
          <w:szCs w:val="28"/>
        </w:rPr>
        <w:t>04</w:t>
      </w:r>
      <w:r w:rsidRPr="008E170D">
        <w:rPr>
          <w:rFonts w:asciiTheme="majorBidi" w:hAnsiTheme="majorBidi" w:cstheme="majorBidi"/>
          <w:b/>
          <w:bCs/>
          <w:sz w:val="28"/>
          <w:szCs w:val="28"/>
        </w:rPr>
        <w:t xml:space="preserve">/09 au </w:t>
      </w:r>
      <w:r w:rsidR="00826FE8" w:rsidRPr="008E170D">
        <w:rPr>
          <w:rFonts w:asciiTheme="majorBidi" w:hAnsiTheme="majorBidi" w:cstheme="majorBidi"/>
          <w:b/>
          <w:bCs/>
          <w:sz w:val="28"/>
          <w:szCs w:val="28"/>
        </w:rPr>
        <w:t>08</w:t>
      </w:r>
      <w:r w:rsidRPr="008E170D">
        <w:rPr>
          <w:rFonts w:asciiTheme="majorBidi" w:hAnsiTheme="majorBidi" w:cstheme="majorBidi"/>
          <w:b/>
          <w:bCs/>
          <w:sz w:val="28"/>
          <w:szCs w:val="28"/>
        </w:rPr>
        <w:t>/10</w:t>
      </w:r>
      <w:r w:rsidR="008E170D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8E170D" w:rsidRPr="008E170D">
        <w:rPr>
          <w:rFonts w:asciiTheme="majorBidi" w:hAnsiTheme="majorBidi" w:cstheme="majorBidi"/>
          <w:b/>
          <w:bCs/>
          <w:sz w:val="28"/>
          <w:szCs w:val="28"/>
        </w:rPr>
        <w:t>essortissant Africains</w:t>
      </w:r>
    </w:p>
    <w:tbl>
      <w:tblPr>
        <w:tblStyle w:val="Grilledutableau"/>
        <w:tblW w:w="0" w:type="auto"/>
        <w:tblLayout w:type="fixed"/>
        <w:tblLook w:val="04A0"/>
      </w:tblPr>
      <w:tblGrid>
        <w:gridCol w:w="1668"/>
        <w:gridCol w:w="1275"/>
        <w:gridCol w:w="1984"/>
        <w:gridCol w:w="1135"/>
        <w:gridCol w:w="1276"/>
        <w:gridCol w:w="1270"/>
      </w:tblGrid>
      <w:tr w:rsidR="00826FE8" w:rsidRPr="008E170D" w:rsidTr="008E170D">
        <w:tc>
          <w:tcPr>
            <w:tcW w:w="1668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</w:tc>
        <w:tc>
          <w:tcPr>
            <w:tcW w:w="1984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 2</w:t>
            </w:r>
          </w:p>
        </w:tc>
        <w:tc>
          <w:tcPr>
            <w:tcW w:w="1135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  <w:tc>
          <w:tcPr>
            <w:tcW w:w="1276" w:type="dxa"/>
          </w:tcPr>
          <w:p w:rsidR="00826FE8" w:rsidRPr="008E170D" w:rsidRDefault="00826FE8" w:rsidP="00826F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10</w:t>
            </w:r>
          </w:p>
        </w:tc>
        <w:tc>
          <w:tcPr>
            <w:tcW w:w="1270" w:type="dxa"/>
          </w:tcPr>
          <w:p w:rsidR="00826FE8" w:rsidRPr="008E170D" w:rsidRDefault="00826FE8" w:rsidP="00826F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11</w:t>
            </w:r>
          </w:p>
        </w:tc>
      </w:tr>
      <w:tr w:rsidR="00826FE8" w:rsidRPr="008E170D" w:rsidTr="008E170D">
        <w:tc>
          <w:tcPr>
            <w:tcW w:w="1668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Français</w:t>
            </w:r>
          </w:p>
        </w:tc>
        <w:tc>
          <w:tcPr>
            <w:tcW w:w="1275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M. Mahi</w:t>
            </w:r>
          </w:p>
        </w:tc>
        <w:tc>
          <w:tcPr>
            <w:tcW w:w="1984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M. Mediana</w:t>
            </w:r>
          </w:p>
        </w:tc>
        <w:tc>
          <w:tcPr>
            <w:tcW w:w="1135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Melle</w:t>
            </w:r>
          </w:p>
          <w:p w:rsidR="00826FE8" w:rsidRPr="008E170D" w:rsidRDefault="00826FE8" w:rsidP="00CD1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Chaoui</w:t>
            </w:r>
          </w:p>
        </w:tc>
        <w:tc>
          <w:tcPr>
            <w:tcW w:w="1276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0" w:type="dxa"/>
          </w:tcPr>
          <w:p w:rsidR="00826FE8" w:rsidRPr="008E170D" w:rsidRDefault="00826FE8" w:rsidP="00CD11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26FE8" w:rsidRPr="008E170D" w:rsidRDefault="00826FE8" w:rsidP="00826FE8">
      <w:pPr>
        <w:rPr>
          <w:rFonts w:asciiTheme="majorBidi" w:hAnsiTheme="majorBidi" w:cstheme="majorBidi"/>
          <w:sz w:val="24"/>
          <w:szCs w:val="24"/>
        </w:rPr>
      </w:pPr>
    </w:p>
    <w:p w:rsidR="00AE6BE9" w:rsidRPr="008E170D" w:rsidRDefault="00AE6BE9" w:rsidP="00826FE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E170D"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 w:rsidR="00826FE8" w:rsidRPr="008E170D">
        <w:rPr>
          <w:rFonts w:asciiTheme="majorBidi" w:hAnsiTheme="majorBidi" w:cstheme="majorBidi"/>
          <w:b/>
          <w:bCs/>
          <w:sz w:val="28"/>
          <w:szCs w:val="28"/>
        </w:rPr>
        <w:t>11/10 au 15/10</w:t>
      </w:r>
    </w:p>
    <w:tbl>
      <w:tblPr>
        <w:tblStyle w:val="Grilledutableau"/>
        <w:tblpPr w:leftFromText="141" w:rightFromText="141" w:vertAnchor="text" w:horzAnchor="margin" w:tblpY="398"/>
        <w:tblW w:w="9322" w:type="dxa"/>
        <w:tblLayout w:type="fixed"/>
        <w:tblLook w:val="04A0"/>
      </w:tblPr>
      <w:tblGrid>
        <w:gridCol w:w="996"/>
        <w:gridCol w:w="1380"/>
        <w:gridCol w:w="2268"/>
        <w:gridCol w:w="1560"/>
        <w:gridCol w:w="1701"/>
        <w:gridCol w:w="1417"/>
      </w:tblGrid>
      <w:tr w:rsidR="002B6B2C" w:rsidRPr="008E170D" w:rsidTr="008E170D">
        <w:tc>
          <w:tcPr>
            <w:tcW w:w="996" w:type="dxa"/>
          </w:tcPr>
          <w:p w:rsidR="002B6B2C" w:rsidRPr="008E170D" w:rsidRDefault="002B6B2C" w:rsidP="00AE6B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0" w:type="dxa"/>
          </w:tcPr>
          <w:p w:rsidR="002B6B2C" w:rsidRPr="008E170D" w:rsidRDefault="002B6B2C" w:rsidP="00AE6B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</w:tc>
        <w:tc>
          <w:tcPr>
            <w:tcW w:w="2268" w:type="dxa"/>
          </w:tcPr>
          <w:p w:rsidR="002B6B2C" w:rsidRPr="008E170D" w:rsidRDefault="002B6B2C" w:rsidP="00AE6B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</w:tc>
        <w:tc>
          <w:tcPr>
            <w:tcW w:w="1560" w:type="dxa"/>
          </w:tcPr>
          <w:p w:rsidR="002B6B2C" w:rsidRPr="008E170D" w:rsidRDefault="002B6B2C" w:rsidP="00AE6B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  <w:tc>
          <w:tcPr>
            <w:tcW w:w="1701" w:type="dxa"/>
          </w:tcPr>
          <w:p w:rsidR="002B6B2C" w:rsidRPr="008E170D" w:rsidRDefault="002B6B2C" w:rsidP="00826F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10</w:t>
            </w:r>
          </w:p>
        </w:tc>
        <w:tc>
          <w:tcPr>
            <w:tcW w:w="1417" w:type="dxa"/>
          </w:tcPr>
          <w:p w:rsidR="002B6B2C" w:rsidRPr="008E170D" w:rsidRDefault="002B6B2C" w:rsidP="00826F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11</w:t>
            </w:r>
          </w:p>
        </w:tc>
      </w:tr>
      <w:tr w:rsidR="002B6B2C" w:rsidRPr="008E170D" w:rsidTr="008E170D">
        <w:tc>
          <w:tcPr>
            <w:tcW w:w="996" w:type="dxa"/>
          </w:tcPr>
          <w:p w:rsidR="002B6B2C" w:rsidRPr="008E170D" w:rsidRDefault="002B6B2C" w:rsidP="00AE6B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A1 </w:t>
            </w:r>
          </w:p>
          <w:p w:rsidR="002B6B2C" w:rsidRPr="008E170D" w:rsidRDefault="002B6B2C" w:rsidP="00AE6B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1380" w:type="dxa"/>
          </w:tcPr>
          <w:p w:rsidR="002B6B2C" w:rsidRPr="008E170D" w:rsidRDefault="002B6B2C" w:rsidP="009402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9402B5" w:rsidRPr="008E170D">
              <w:rPr>
                <w:rFonts w:asciiTheme="majorBidi" w:hAnsiTheme="majorBidi" w:cstheme="majorBidi"/>
                <w:sz w:val="24"/>
                <w:szCs w:val="24"/>
              </w:rPr>
              <w:t>r Bensaid</w:t>
            </w:r>
          </w:p>
        </w:tc>
        <w:tc>
          <w:tcPr>
            <w:tcW w:w="2268" w:type="dxa"/>
          </w:tcPr>
          <w:p w:rsidR="002B6B2C" w:rsidRPr="008E170D" w:rsidRDefault="002B6B2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r w:rsidR="007809DC" w:rsidRPr="008E170D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8E170D">
              <w:rPr>
                <w:rFonts w:asciiTheme="majorBidi" w:hAnsiTheme="majorBidi" w:cstheme="majorBidi"/>
                <w:sz w:val="24"/>
                <w:szCs w:val="24"/>
              </w:rPr>
              <w:t>eziane</w:t>
            </w:r>
          </w:p>
        </w:tc>
        <w:tc>
          <w:tcPr>
            <w:tcW w:w="1560" w:type="dxa"/>
          </w:tcPr>
          <w:p w:rsidR="002B6B2C" w:rsidRPr="008E170D" w:rsidRDefault="002B6B2C" w:rsidP="00FE0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FE0F76" w:rsidRPr="008E170D">
              <w:rPr>
                <w:rFonts w:asciiTheme="majorBidi" w:hAnsiTheme="majorBidi" w:cstheme="majorBidi"/>
                <w:sz w:val="24"/>
                <w:szCs w:val="24"/>
              </w:rPr>
              <w:t>me Bensenouci</w:t>
            </w:r>
          </w:p>
        </w:tc>
        <w:tc>
          <w:tcPr>
            <w:tcW w:w="1701" w:type="dxa"/>
          </w:tcPr>
          <w:p w:rsidR="002B6B2C" w:rsidRPr="008E170D" w:rsidRDefault="0019256A" w:rsidP="003F6C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</w:t>
            </w:r>
            <w:r w:rsidR="00C50351" w:rsidRPr="008E1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r </w:t>
            </w:r>
            <w:r w:rsidR="003F6C65" w:rsidRPr="008E1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Djilali</w:t>
            </w:r>
          </w:p>
        </w:tc>
        <w:tc>
          <w:tcPr>
            <w:tcW w:w="1417" w:type="dxa"/>
          </w:tcPr>
          <w:p w:rsidR="002B6B2C" w:rsidRPr="008E170D" w:rsidRDefault="002B6B2C" w:rsidP="00AE6B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Belabbaci</w:t>
            </w:r>
          </w:p>
        </w:tc>
      </w:tr>
    </w:tbl>
    <w:p w:rsidR="002B6B2C" w:rsidRPr="008E170D" w:rsidRDefault="002B6B2C" w:rsidP="00826FE8">
      <w:pPr>
        <w:rPr>
          <w:rFonts w:asciiTheme="majorBidi" w:hAnsiTheme="majorBidi" w:cstheme="majorBidi"/>
          <w:sz w:val="24"/>
          <w:szCs w:val="24"/>
        </w:rPr>
      </w:pPr>
    </w:p>
    <w:p w:rsidR="00890154" w:rsidRPr="008E170D" w:rsidRDefault="00826FE8" w:rsidP="00B729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E170D">
        <w:rPr>
          <w:rFonts w:asciiTheme="majorBidi" w:hAnsiTheme="majorBidi" w:cstheme="majorBidi"/>
          <w:b/>
          <w:bCs/>
          <w:sz w:val="28"/>
          <w:szCs w:val="28"/>
        </w:rPr>
        <w:t>Du 18/10 au 22/10</w:t>
      </w:r>
    </w:p>
    <w:tbl>
      <w:tblPr>
        <w:tblStyle w:val="Grilledutableau"/>
        <w:tblpPr w:leftFromText="141" w:rightFromText="141" w:vertAnchor="text" w:horzAnchor="margin" w:tblpY="398"/>
        <w:tblW w:w="9322" w:type="dxa"/>
        <w:tblLayout w:type="fixed"/>
        <w:tblLook w:val="04A0"/>
      </w:tblPr>
      <w:tblGrid>
        <w:gridCol w:w="1242"/>
        <w:gridCol w:w="1701"/>
        <w:gridCol w:w="1985"/>
        <w:gridCol w:w="1559"/>
        <w:gridCol w:w="1134"/>
        <w:gridCol w:w="1701"/>
      </w:tblGrid>
      <w:tr w:rsidR="007809DC" w:rsidRPr="008E170D" w:rsidTr="008E170D">
        <w:tc>
          <w:tcPr>
            <w:tcW w:w="1242" w:type="dxa"/>
          </w:tcPr>
          <w:p w:rsidR="007809DC" w:rsidRPr="008E170D" w:rsidRDefault="007809DC" w:rsidP="00A724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9DC" w:rsidRPr="008E170D" w:rsidRDefault="007809DC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 1</w:t>
            </w:r>
          </w:p>
        </w:tc>
        <w:tc>
          <w:tcPr>
            <w:tcW w:w="1985" w:type="dxa"/>
          </w:tcPr>
          <w:p w:rsidR="007809DC" w:rsidRPr="008E170D" w:rsidRDefault="007809DC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 2</w:t>
            </w:r>
          </w:p>
        </w:tc>
        <w:tc>
          <w:tcPr>
            <w:tcW w:w="1559" w:type="dxa"/>
          </w:tcPr>
          <w:p w:rsidR="007809DC" w:rsidRPr="008E170D" w:rsidRDefault="007809DC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  <w:tc>
          <w:tcPr>
            <w:tcW w:w="1134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10</w:t>
            </w:r>
          </w:p>
        </w:tc>
        <w:tc>
          <w:tcPr>
            <w:tcW w:w="1701" w:type="dxa"/>
          </w:tcPr>
          <w:p w:rsidR="007809DC" w:rsidRPr="008E170D" w:rsidRDefault="007809DC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11</w:t>
            </w:r>
          </w:p>
        </w:tc>
      </w:tr>
      <w:tr w:rsidR="007809DC" w:rsidRPr="008E170D" w:rsidTr="008E170D">
        <w:tc>
          <w:tcPr>
            <w:tcW w:w="1242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 Français</w:t>
            </w:r>
          </w:p>
        </w:tc>
        <w:tc>
          <w:tcPr>
            <w:tcW w:w="1701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Mme Bouhamed</w:t>
            </w:r>
          </w:p>
        </w:tc>
        <w:tc>
          <w:tcPr>
            <w:tcW w:w="1985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Choukchou</w:t>
            </w:r>
          </w:p>
        </w:tc>
        <w:tc>
          <w:tcPr>
            <w:tcW w:w="1559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09DC" w:rsidRPr="008E170D" w:rsidTr="008E170D">
        <w:tc>
          <w:tcPr>
            <w:tcW w:w="1242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 Français</w:t>
            </w:r>
          </w:p>
        </w:tc>
        <w:tc>
          <w:tcPr>
            <w:tcW w:w="1701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Mediana</w:t>
            </w:r>
          </w:p>
        </w:tc>
        <w:tc>
          <w:tcPr>
            <w:tcW w:w="1134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Mahi</w:t>
            </w:r>
          </w:p>
        </w:tc>
        <w:tc>
          <w:tcPr>
            <w:tcW w:w="1701" w:type="dxa"/>
          </w:tcPr>
          <w:p w:rsidR="007809DC" w:rsidRPr="008E170D" w:rsidRDefault="007809DC" w:rsidP="007809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Grilledutableau"/>
        <w:tblW w:w="9322" w:type="dxa"/>
        <w:tblLayout w:type="fixed"/>
        <w:tblLook w:val="04A0"/>
      </w:tblPr>
      <w:tblGrid>
        <w:gridCol w:w="1101"/>
        <w:gridCol w:w="1842"/>
        <w:gridCol w:w="1985"/>
        <w:gridCol w:w="1559"/>
        <w:gridCol w:w="1134"/>
        <w:gridCol w:w="1701"/>
      </w:tblGrid>
      <w:tr w:rsidR="007809DC" w:rsidRPr="008E170D" w:rsidTr="001E4E34">
        <w:tc>
          <w:tcPr>
            <w:tcW w:w="1101" w:type="dxa"/>
          </w:tcPr>
          <w:p w:rsidR="007809DC" w:rsidRPr="008E170D" w:rsidRDefault="007809DC" w:rsidP="00EB0D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B2</w:t>
            </w:r>
          </w:p>
          <w:p w:rsidR="007809DC" w:rsidRPr="008E170D" w:rsidRDefault="007809DC" w:rsidP="00EB0D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1842" w:type="dxa"/>
          </w:tcPr>
          <w:p w:rsidR="007809DC" w:rsidRPr="008E170D" w:rsidRDefault="007809DC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09DC" w:rsidRPr="008E170D" w:rsidRDefault="007809DC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9DC" w:rsidRPr="008E170D" w:rsidRDefault="007809DC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9DC" w:rsidRPr="008E170D" w:rsidRDefault="007809DC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9DC" w:rsidRPr="008E170D" w:rsidRDefault="003F6C65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Belabess</w:t>
            </w:r>
          </w:p>
        </w:tc>
      </w:tr>
    </w:tbl>
    <w:p w:rsidR="008E170D" w:rsidRDefault="008E170D" w:rsidP="00826FE8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826FE8" w:rsidRPr="008E170D" w:rsidRDefault="00826FE8" w:rsidP="00826FE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E170D">
        <w:rPr>
          <w:rFonts w:asciiTheme="majorBidi" w:hAnsiTheme="majorBidi" w:cstheme="majorBidi"/>
          <w:b/>
          <w:bCs/>
          <w:sz w:val="28"/>
          <w:szCs w:val="28"/>
        </w:rPr>
        <w:t>Du 24/10 au 28/10</w:t>
      </w:r>
    </w:p>
    <w:tbl>
      <w:tblPr>
        <w:tblStyle w:val="Grilledutableau"/>
        <w:tblW w:w="9322" w:type="dxa"/>
        <w:tblLayout w:type="fixed"/>
        <w:tblLook w:val="04A0"/>
      </w:tblPr>
      <w:tblGrid>
        <w:gridCol w:w="996"/>
        <w:gridCol w:w="1947"/>
        <w:gridCol w:w="1701"/>
        <w:gridCol w:w="1701"/>
        <w:gridCol w:w="1701"/>
        <w:gridCol w:w="1276"/>
      </w:tblGrid>
      <w:tr w:rsidR="001E4E34" w:rsidRPr="008E170D" w:rsidTr="001E4E34">
        <w:tc>
          <w:tcPr>
            <w:tcW w:w="996" w:type="dxa"/>
          </w:tcPr>
          <w:p w:rsidR="001E4E34" w:rsidRPr="008E170D" w:rsidRDefault="001E4E34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7" w:type="dxa"/>
          </w:tcPr>
          <w:p w:rsidR="001E4E34" w:rsidRPr="008E170D" w:rsidRDefault="001E4E34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 1</w:t>
            </w:r>
          </w:p>
        </w:tc>
        <w:tc>
          <w:tcPr>
            <w:tcW w:w="1701" w:type="dxa"/>
          </w:tcPr>
          <w:p w:rsidR="001E4E34" w:rsidRPr="008E170D" w:rsidRDefault="001E4E34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</w:tc>
        <w:tc>
          <w:tcPr>
            <w:tcW w:w="1701" w:type="dxa"/>
          </w:tcPr>
          <w:p w:rsidR="001E4E34" w:rsidRPr="008E170D" w:rsidRDefault="001E4E34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  <w:tc>
          <w:tcPr>
            <w:tcW w:w="1701" w:type="dxa"/>
          </w:tcPr>
          <w:p w:rsidR="001E4E34" w:rsidRPr="008E170D" w:rsidRDefault="001E4E34" w:rsidP="001E4E3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10</w:t>
            </w:r>
          </w:p>
        </w:tc>
        <w:tc>
          <w:tcPr>
            <w:tcW w:w="1276" w:type="dxa"/>
          </w:tcPr>
          <w:p w:rsidR="001E4E34" w:rsidRPr="008E170D" w:rsidRDefault="001E4E34" w:rsidP="001E4E3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11</w:t>
            </w:r>
          </w:p>
        </w:tc>
      </w:tr>
      <w:tr w:rsidR="001E4E34" w:rsidRPr="008E170D" w:rsidTr="001E4E34">
        <w:tc>
          <w:tcPr>
            <w:tcW w:w="996" w:type="dxa"/>
          </w:tcPr>
          <w:p w:rsidR="001E4E34" w:rsidRPr="008E170D" w:rsidRDefault="001E4E34" w:rsidP="00FD14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  <w:p w:rsidR="001E4E34" w:rsidRPr="008E170D" w:rsidRDefault="001E4E34" w:rsidP="00FD14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1947" w:type="dxa"/>
          </w:tcPr>
          <w:p w:rsidR="001E4E34" w:rsidRPr="008E170D" w:rsidRDefault="009402B5" w:rsidP="00FD14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Bensaid</w:t>
            </w:r>
          </w:p>
        </w:tc>
        <w:tc>
          <w:tcPr>
            <w:tcW w:w="1701" w:type="dxa"/>
          </w:tcPr>
          <w:p w:rsidR="001E4E34" w:rsidRPr="008E170D" w:rsidRDefault="00FE0F76" w:rsidP="00FD14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Bensenouci</w:t>
            </w:r>
          </w:p>
        </w:tc>
        <w:tc>
          <w:tcPr>
            <w:tcW w:w="1701" w:type="dxa"/>
          </w:tcPr>
          <w:p w:rsidR="001E4E34" w:rsidRPr="008E170D" w:rsidRDefault="001E4E34" w:rsidP="00FD14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Belabbaci</w:t>
            </w:r>
          </w:p>
        </w:tc>
        <w:tc>
          <w:tcPr>
            <w:tcW w:w="1701" w:type="dxa"/>
          </w:tcPr>
          <w:p w:rsidR="001E4E34" w:rsidRPr="008E170D" w:rsidRDefault="001E4E34" w:rsidP="00FD14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Meziane</w:t>
            </w:r>
          </w:p>
        </w:tc>
        <w:tc>
          <w:tcPr>
            <w:tcW w:w="1276" w:type="dxa"/>
          </w:tcPr>
          <w:p w:rsidR="001E4E34" w:rsidRPr="008E170D" w:rsidRDefault="001E4E34" w:rsidP="001D7F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D7FC3" w:rsidRPr="008E170D">
              <w:rPr>
                <w:rFonts w:asciiTheme="majorBidi" w:hAnsiTheme="majorBidi" w:cstheme="majorBidi"/>
                <w:sz w:val="24"/>
                <w:szCs w:val="24"/>
              </w:rPr>
              <w:t>r Djilali</w:t>
            </w:r>
          </w:p>
        </w:tc>
      </w:tr>
    </w:tbl>
    <w:p w:rsidR="00CA4CF3" w:rsidRPr="008E170D" w:rsidRDefault="00826FE8" w:rsidP="00826FE8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8E170D">
        <w:rPr>
          <w:rFonts w:asciiTheme="majorBidi" w:hAnsiTheme="majorBidi" w:cstheme="majorBidi"/>
          <w:b/>
          <w:bCs/>
          <w:sz w:val="28"/>
          <w:szCs w:val="28"/>
        </w:rPr>
        <w:lastRenderedPageBreak/>
        <w:t>Du 02/11 au 07/11</w:t>
      </w:r>
    </w:p>
    <w:tbl>
      <w:tblPr>
        <w:tblStyle w:val="Grilledutableau"/>
        <w:tblpPr w:leftFromText="141" w:rightFromText="141" w:vertAnchor="text" w:horzAnchor="margin" w:tblpY="398"/>
        <w:tblW w:w="9322" w:type="dxa"/>
        <w:tblLayout w:type="fixed"/>
        <w:tblLook w:val="04A0"/>
      </w:tblPr>
      <w:tblGrid>
        <w:gridCol w:w="1242"/>
        <w:gridCol w:w="1701"/>
        <w:gridCol w:w="1701"/>
        <w:gridCol w:w="1560"/>
        <w:gridCol w:w="1559"/>
        <w:gridCol w:w="1559"/>
      </w:tblGrid>
      <w:tr w:rsidR="00487BE8" w:rsidRPr="008E170D" w:rsidTr="00487BE8">
        <w:tc>
          <w:tcPr>
            <w:tcW w:w="1242" w:type="dxa"/>
          </w:tcPr>
          <w:p w:rsidR="00487BE8" w:rsidRPr="008E170D" w:rsidRDefault="00487BE8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BE8" w:rsidRPr="008E170D" w:rsidRDefault="00487B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 1</w:t>
            </w:r>
          </w:p>
        </w:tc>
        <w:tc>
          <w:tcPr>
            <w:tcW w:w="1701" w:type="dxa"/>
          </w:tcPr>
          <w:p w:rsidR="00487BE8" w:rsidRPr="008E170D" w:rsidRDefault="00487B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</w:tc>
        <w:tc>
          <w:tcPr>
            <w:tcW w:w="1560" w:type="dxa"/>
          </w:tcPr>
          <w:p w:rsidR="00487BE8" w:rsidRPr="008E170D" w:rsidRDefault="00487B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  <w:tc>
          <w:tcPr>
            <w:tcW w:w="1559" w:type="dxa"/>
          </w:tcPr>
          <w:p w:rsidR="00487BE8" w:rsidRPr="008E170D" w:rsidRDefault="00487B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10</w:t>
            </w:r>
          </w:p>
        </w:tc>
        <w:tc>
          <w:tcPr>
            <w:tcW w:w="1559" w:type="dxa"/>
          </w:tcPr>
          <w:p w:rsidR="00487BE8" w:rsidRPr="008E170D" w:rsidRDefault="00487B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11</w:t>
            </w:r>
          </w:p>
        </w:tc>
      </w:tr>
      <w:tr w:rsidR="00487BE8" w:rsidRPr="008E170D" w:rsidTr="00487BE8">
        <w:tc>
          <w:tcPr>
            <w:tcW w:w="1242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B1</w:t>
            </w:r>
          </w:p>
          <w:p w:rsidR="00487BE8" w:rsidRPr="008E170D" w:rsidRDefault="00487BE8" w:rsidP="00CA4C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1701" w:type="dxa"/>
          </w:tcPr>
          <w:p w:rsidR="00487BE8" w:rsidRPr="008E170D" w:rsidRDefault="00E469B9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Djilali</w:t>
            </w:r>
          </w:p>
        </w:tc>
        <w:tc>
          <w:tcPr>
            <w:tcW w:w="1701" w:type="dxa"/>
          </w:tcPr>
          <w:p w:rsidR="00487BE8" w:rsidRPr="008E170D" w:rsidRDefault="00487BE8" w:rsidP="003F6C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Belab</w:t>
            </w:r>
            <w:r w:rsidR="003F6C65" w:rsidRPr="008E170D">
              <w:rPr>
                <w:rFonts w:asciiTheme="majorBidi" w:hAnsiTheme="majorBidi" w:cstheme="majorBidi"/>
                <w:sz w:val="24"/>
                <w:szCs w:val="24"/>
              </w:rPr>
              <w:t>ess</w:t>
            </w:r>
          </w:p>
        </w:tc>
        <w:tc>
          <w:tcPr>
            <w:tcW w:w="1560" w:type="dxa"/>
          </w:tcPr>
          <w:p w:rsidR="00487BE8" w:rsidRPr="008E170D" w:rsidRDefault="00487BE8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BE8" w:rsidRPr="008E170D" w:rsidRDefault="00487BE8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BE8" w:rsidRPr="008E170D" w:rsidRDefault="00487BE8" w:rsidP="00A72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69B9" w:rsidRPr="008E170D" w:rsidTr="00487BE8">
        <w:tc>
          <w:tcPr>
            <w:tcW w:w="1242" w:type="dxa"/>
          </w:tcPr>
          <w:p w:rsidR="00E469B9" w:rsidRPr="008E170D" w:rsidRDefault="00E469B9" w:rsidP="00DE01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 Conversation</w:t>
            </w:r>
          </w:p>
        </w:tc>
        <w:tc>
          <w:tcPr>
            <w:tcW w:w="1701" w:type="dxa"/>
          </w:tcPr>
          <w:p w:rsidR="00E469B9" w:rsidRPr="008E170D" w:rsidRDefault="00E469B9" w:rsidP="00DE01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:rsidR="00E469B9" w:rsidRPr="008E170D" w:rsidRDefault="00E469B9" w:rsidP="00DE01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:rsidR="00E469B9" w:rsidRPr="008E170D" w:rsidRDefault="00E469B9" w:rsidP="00DE01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E469B9" w:rsidRPr="008E170D" w:rsidRDefault="00E469B9" w:rsidP="00DE01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Belabbaci</w:t>
            </w:r>
          </w:p>
        </w:tc>
        <w:tc>
          <w:tcPr>
            <w:tcW w:w="1559" w:type="dxa"/>
          </w:tcPr>
          <w:p w:rsidR="00E469B9" w:rsidRPr="008E170D" w:rsidRDefault="00E469B9" w:rsidP="00DE0145">
            <w:pPr>
              <w:rPr>
                <w:rFonts w:asciiTheme="majorBidi" w:hAnsiTheme="majorBidi" w:cstheme="majorBidi"/>
              </w:rPr>
            </w:pPr>
          </w:p>
        </w:tc>
      </w:tr>
      <w:tr w:rsidR="00487BE8" w:rsidRPr="008E170D" w:rsidTr="00487BE8">
        <w:tc>
          <w:tcPr>
            <w:tcW w:w="1242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B1 Français</w:t>
            </w:r>
          </w:p>
        </w:tc>
        <w:tc>
          <w:tcPr>
            <w:tcW w:w="1701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BE8" w:rsidRPr="008E170D" w:rsidRDefault="00E469B9" w:rsidP="00CA4C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Mahi</w:t>
            </w:r>
          </w:p>
        </w:tc>
        <w:tc>
          <w:tcPr>
            <w:tcW w:w="1559" w:type="dxa"/>
          </w:tcPr>
          <w:p w:rsidR="00487BE8" w:rsidRPr="008E170D" w:rsidRDefault="00487BE8" w:rsidP="00487B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7BE8" w:rsidRPr="008E170D" w:rsidTr="00487BE8">
        <w:tc>
          <w:tcPr>
            <w:tcW w:w="1242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B2 Français</w:t>
            </w:r>
          </w:p>
        </w:tc>
        <w:tc>
          <w:tcPr>
            <w:tcW w:w="1701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BE8" w:rsidRPr="008E170D" w:rsidRDefault="00487BE8" w:rsidP="00CA4C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BE8" w:rsidRPr="008E170D" w:rsidRDefault="00487BE8" w:rsidP="00487BE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170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Mr Toussaint</w:t>
            </w:r>
          </w:p>
          <w:p w:rsidR="00487BE8" w:rsidRPr="008E170D" w:rsidRDefault="00487BE8" w:rsidP="00CA4C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87BE8" w:rsidRPr="008E170D" w:rsidRDefault="00487BE8" w:rsidP="00826FE8">
      <w:pPr>
        <w:rPr>
          <w:rFonts w:asciiTheme="majorBidi" w:hAnsiTheme="majorBidi" w:cstheme="majorBidi"/>
          <w:sz w:val="24"/>
          <w:szCs w:val="24"/>
        </w:rPr>
      </w:pPr>
    </w:p>
    <w:p w:rsidR="00982BCF" w:rsidRPr="008E170D" w:rsidRDefault="00826FE8" w:rsidP="00826FE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E170D">
        <w:rPr>
          <w:rFonts w:asciiTheme="majorBidi" w:hAnsiTheme="majorBidi" w:cstheme="majorBidi"/>
          <w:b/>
          <w:bCs/>
          <w:sz w:val="28"/>
          <w:szCs w:val="28"/>
        </w:rPr>
        <w:t>Du 08/ 11 au 12/11</w:t>
      </w:r>
    </w:p>
    <w:tbl>
      <w:tblPr>
        <w:tblStyle w:val="Grilledutableau"/>
        <w:tblpPr w:leftFromText="141" w:rightFromText="141" w:vertAnchor="text" w:horzAnchor="margin" w:tblpY="398"/>
        <w:tblW w:w="9322" w:type="dxa"/>
        <w:tblLayout w:type="fixed"/>
        <w:tblLook w:val="04A0"/>
      </w:tblPr>
      <w:tblGrid>
        <w:gridCol w:w="1384"/>
        <w:gridCol w:w="1701"/>
        <w:gridCol w:w="1559"/>
        <w:gridCol w:w="1560"/>
        <w:gridCol w:w="1701"/>
        <w:gridCol w:w="1417"/>
      </w:tblGrid>
      <w:tr w:rsidR="000E7AA4" w:rsidRPr="008E170D" w:rsidTr="008E170D">
        <w:tc>
          <w:tcPr>
            <w:tcW w:w="1384" w:type="dxa"/>
          </w:tcPr>
          <w:p w:rsidR="000E7AA4" w:rsidRPr="008E170D" w:rsidRDefault="000E7AA4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AA4" w:rsidRPr="008E170D" w:rsidRDefault="000E7AA4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 1</w:t>
            </w:r>
          </w:p>
        </w:tc>
        <w:tc>
          <w:tcPr>
            <w:tcW w:w="1559" w:type="dxa"/>
          </w:tcPr>
          <w:p w:rsidR="000E7AA4" w:rsidRPr="008E170D" w:rsidRDefault="000E7AA4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</w:tc>
        <w:tc>
          <w:tcPr>
            <w:tcW w:w="1560" w:type="dxa"/>
          </w:tcPr>
          <w:p w:rsidR="000E7AA4" w:rsidRPr="008E170D" w:rsidRDefault="000E7AA4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  <w:tc>
          <w:tcPr>
            <w:tcW w:w="1701" w:type="dxa"/>
          </w:tcPr>
          <w:p w:rsidR="000E7AA4" w:rsidRPr="008E170D" w:rsidRDefault="000E7AA4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10</w:t>
            </w:r>
          </w:p>
        </w:tc>
        <w:tc>
          <w:tcPr>
            <w:tcW w:w="1417" w:type="dxa"/>
          </w:tcPr>
          <w:p w:rsidR="000E7AA4" w:rsidRPr="008E170D" w:rsidRDefault="000E7AA4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11</w:t>
            </w:r>
          </w:p>
        </w:tc>
      </w:tr>
      <w:tr w:rsidR="00D0606B" w:rsidRPr="008E170D" w:rsidTr="008E170D">
        <w:tc>
          <w:tcPr>
            <w:tcW w:w="1384" w:type="dxa"/>
          </w:tcPr>
          <w:p w:rsidR="00D0606B" w:rsidRPr="008E170D" w:rsidRDefault="00D0606B" w:rsidP="00982B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A2 allemand </w:t>
            </w:r>
          </w:p>
        </w:tc>
        <w:tc>
          <w:tcPr>
            <w:tcW w:w="1701" w:type="dxa"/>
          </w:tcPr>
          <w:p w:rsidR="00D0606B" w:rsidRPr="008E170D" w:rsidRDefault="00D0606B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Zerrouki</w:t>
            </w:r>
          </w:p>
        </w:tc>
        <w:tc>
          <w:tcPr>
            <w:tcW w:w="1559" w:type="dxa"/>
          </w:tcPr>
          <w:p w:rsidR="00D0606B" w:rsidRPr="008E170D" w:rsidRDefault="00D0606B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606B" w:rsidRPr="008E170D" w:rsidRDefault="00D0606B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06B" w:rsidRPr="008E170D" w:rsidRDefault="00D0606B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606B" w:rsidRPr="008E170D" w:rsidRDefault="00D0606B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AA4" w:rsidRPr="008E170D" w:rsidTr="008E170D">
        <w:tc>
          <w:tcPr>
            <w:tcW w:w="1384" w:type="dxa"/>
          </w:tcPr>
          <w:p w:rsidR="000E7AA4" w:rsidRPr="008E170D" w:rsidRDefault="000E7AA4" w:rsidP="00982B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 Espagnole</w:t>
            </w:r>
          </w:p>
        </w:tc>
        <w:tc>
          <w:tcPr>
            <w:tcW w:w="1701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Boudeghen</w:t>
            </w:r>
          </w:p>
        </w:tc>
        <w:tc>
          <w:tcPr>
            <w:tcW w:w="1560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AA4" w:rsidRPr="008E170D" w:rsidTr="008E170D">
        <w:tc>
          <w:tcPr>
            <w:tcW w:w="1384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B1 Espagnole</w:t>
            </w:r>
          </w:p>
        </w:tc>
        <w:tc>
          <w:tcPr>
            <w:tcW w:w="1701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Bouilfane</w:t>
            </w:r>
          </w:p>
        </w:tc>
        <w:tc>
          <w:tcPr>
            <w:tcW w:w="1701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AA4" w:rsidRPr="008E170D" w:rsidTr="008E170D">
        <w:tc>
          <w:tcPr>
            <w:tcW w:w="1384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A1.1 Turque </w:t>
            </w:r>
          </w:p>
        </w:tc>
        <w:tc>
          <w:tcPr>
            <w:tcW w:w="1701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Sekkal</w:t>
            </w:r>
          </w:p>
        </w:tc>
        <w:tc>
          <w:tcPr>
            <w:tcW w:w="1417" w:type="dxa"/>
          </w:tcPr>
          <w:p w:rsidR="000E7AA4" w:rsidRPr="008E170D" w:rsidRDefault="000E7AA4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AA4" w:rsidRPr="008E170D" w:rsidTr="008E170D">
        <w:tc>
          <w:tcPr>
            <w:tcW w:w="1384" w:type="dxa"/>
          </w:tcPr>
          <w:p w:rsidR="000E7AA4" w:rsidRPr="008E170D" w:rsidRDefault="000E7AA4" w:rsidP="00EB0D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  <w:p w:rsidR="000E7AA4" w:rsidRPr="008E170D" w:rsidRDefault="000E7AA4" w:rsidP="00EB0D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Espagnol</w:t>
            </w:r>
          </w:p>
        </w:tc>
        <w:tc>
          <w:tcPr>
            <w:tcW w:w="1701" w:type="dxa"/>
          </w:tcPr>
          <w:p w:rsidR="000E7AA4" w:rsidRPr="008E170D" w:rsidRDefault="000E7AA4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AA4" w:rsidRPr="008E170D" w:rsidRDefault="000E7AA4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AA4" w:rsidRPr="008E170D" w:rsidRDefault="000E7AA4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AA4" w:rsidRPr="008E170D" w:rsidRDefault="000E7AA4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AA4" w:rsidRPr="008E170D" w:rsidRDefault="000E7AA4" w:rsidP="00EB0D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Benmamar</w:t>
            </w:r>
          </w:p>
        </w:tc>
      </w:tr>
    </w:tbl>
    <w:p w:rsidR="005C418E" w:rsidRPr="008E170D" w:rsidRDefault="005C418E" w:rsidP="000E7AA4">
      <w:pPr>
        <w:tabs>
          <w:tab w:val="left" w:pos="1725"/>
        </w:tabs>
        <w:rPr>
          <w:rFonts w:asciiTheme="majorBidi" w:hAnsiTheme="majorBidi" w:cstheme="majorBidi"/>
          <w:sz w:val="24"/>
          <w:szCs w:val="24"/>
        </w:rPr>
      </w:pPr>
    </w:p>
    <w:p w:rsidR="00982BCF" w:rsidRPr="008E170D" w:rsidRDefault="00826FE8" w:rsidP="000E7AA4">
      <w:pPr>
        <w:tabs>
          <w:tab w:val="left" w:pos="172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8E170D">
        <w:rPr>
          <w:rFonts w:asciiTheme="majorBidi" w:hAnsiTheme="majorBidi" w:cstheme="majorBidi"/>
          <w:b/>
          <w:bCs/>
          <w:sz w:val="28"/>
          <w:szCs w:val="28"/>
        </w:rPr>
        <w:t>Du 15/11 au19/11</w:t>
      </w:r>
    </w:p>
    <w:tbl>
      <w:tblPr>
        <w:tblStyle w:val="Grilledutableau"/>
        <w:tblpPr w:leftFromText="141" w:rightFromText="141" w:vertAnchor="text" w:horzAnchor="margin" w:tblpY="398"/>
        <w:tblW w:w="9322" w:type="dxa"/>
        <w:tblLayout w:type="fixed"/>
        <w:tblLook w:val="04A0"/>
      </w:tblPr>
      <w:tblGrid>
        <w:gridCol w:w="1668"/>
        <w:gridCol w:w="1417"/>
        <w:gridCol w:w="1276"/>
        <w:gridCol w:w="1843"/>
        <w:gridCol w:w="1559"/>
        <w:gridCol w:w="1559"/>
      </w:tblGrid>
      <w:tr w:rsidR="00AB0C5D" w:rsidRPr="008E170D" w:rsidTr="004C06E8">
        <w:tc>
          <w:tcPr>
            <w:tcW w:w="1668" w:type="dxa"/>
          </w:tcPr>
          <w:p w:rsidR="00AB0C5D" w:rsidRPr="008E170D" w:rsidRDefault="00AB0C5D" w:rsidP="00AB0C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C5D" w:rsidRPr="008E170D" w:rsidRDefault="00AB0C5D" w:rsidP="00AB0C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 1</w:t>
            </w:r>
          </w:p>
        </w:tc>
        <w:tc>
          <w:tcPr>
            <w:tcW w:w="1276" w:type="dxa"/>
          </w:tcPr>
          <w:p w:rsidR="00AB0C5D" w:rsidRPr="008E170D" w:rsidRDefault="00AB0C5D" w:rsidP="00AB0C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</w:tc>
        <w:tc>
          <w:tcPr>
            <w:tcW w:w="1843" w:type="dxa"/>
          </w:tcPr>
          <w:p w:rsidR="00AB0C5D" w:rsidRPr="008E170D" w:rsidRDefault="00AB0C5D" w:rsidP="00AB0C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  <w:tc>
          <w:tcPr>
            <w:tcW w:w="1559" w:type="dxa"/>
          </w:tcPr>
          <w:p w:rsidR="00AB0C5D" w:rsidRPr="008E170D" w:rsidRDefault="00AB0C5D" w:rsidP="00AB0C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10</w:t>
            </w:r>
          </w:p>
        </w:tc>
        <w:tc>
          <w:tcPr>
            <w:tcW w:w="1559" w:type="dxa"/>
          </w:tcPr>
          <w:p w:rsidR="00AB0C5D" w:rsidRPr="008E170D" w:rsidRDefault="00AB0C5D" w:rsidP="00AB0C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11</w:t>
            </w:r>
          </w:p>
        </w:tc>
      </w:tr>
      <w:tr w:rsidR="004C06E8" w:rsidRPr="008E170D" w:rsidTr="004C06E8">
        <w:tc>
          <w:tcPr>
            <w:tcW w:w="1668" w:type="dxa"/>
          </w:tcPr>
          <w:p w:rsidR="004C06E8" w:rsidRPr="008E170D" w:rsidRDefault="004C06E8" w:rsidP="00982B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 Management</w:t>
            </w:r>
          </w:p>
          <w:p w:rsidR="004C06E8" w:rsidRPr="008E170D" w:rsidRDefault="004C06E8" w:rsidP="00271B5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Meziane</w:t>
            </w:r>
          </w:p>
        </w:tc>
        <w:tc>
          <w:tcPr>
            <w:tcW w:w="1276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06E8" w:rsidRPr="008E170D" w:rsidTr="004C06E8">
        <w:tc>
          <w:tcPr>
            <w:tcW w:w="1668" w:type="dxa"/>
          </w:tcPr>
          <w:p w:rsidR="004C06E8" w:rsidRPr="008E170D" w:rsidRDefault="004C06E8" w:rsidP="005D3E9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 Touristique</w:t>
            </w:r>
          </w:p>
        </w:tc>
        <w:tc>
          <w:tcPr>
            <w:tcW w:w="1417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0E7AA4">
            <w:pPr>
              <w:spacing w:after="20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E17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Mr Belabbes</w:t>
            </w:r>
          </w:p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06E8" w:rsidRPr="008E170D" w:rsidTr="004C06E8">
        <w:tc>
          <w:tcPr>
            <w:tcW w:w="1668" w:type="dxa"/>
          </w:tcPr>
          <w:p w:rsidR="004C06E8" w:rsidRPr="008E170D" w:rsidRDefault="004C06E8" w:rsidP="005D3E9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A1.2 Turque</w:t>
            </w:r>
          </w:p>
        </w:tc>
        <w:tc>
          <w:tcPr>
            <w:tcW w:w="1417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Sekkal</w:t>
            </w:r>
          </w:p>
        </w:tc>
        <w:tc>
          <w:tcPr>
            <w:tcW w:w="1843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271B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06E8" w:rsidRPr="008E170D" w:rsidTr="004C06E8">
        <w:tc>
          <w:tcPr>
            <w:tcW w:w="1668" w:type="dxa"/>
          </w:tcPr>
          <w:p w:rsidR="004C06E8" w:rsidRPr="008E170D" w:rsidRDefault="004C06E8" w:rsidP="000E7A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B1.1 Turque</w:t>
            </w:r>
          </w:p>
        </w:tc>
        <w:tc>
          <w:tcPr>
            <w:tcW w:w="1417" w:type="dxa"/>
          </w:tcPr>
          <w:p w:rsidR="004C06E8" w:rsidRPr="008E170D" w:rsidRDefault="004C06E8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E8" w:rsidRPr="008E170D" w:rsidRDefault="004C06E8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6E8" w:rsidRPr="008E170D" w:rsidRDefault="004C06E8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Choukchou</w:t>
            </w:r>
          </w:p>
        </w:tc>
        <w:tc>
          <w:tcPr>
            <w:tcW w:w="1559" w:type="dxa"/>
          </w:tcPr>
          <w:p w:rsidR="004C06E8" w:rsidRPr="008E170D" w:rsidRDefault="004C06E8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0E7A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06E8" w:rsidRPr="008E170D" w:rsidTr="005156F7">
        <w:trPr>
          <w:trHeight w:val="581"/>
        </w:trPr>
        <w:tc>
          <w:tcPr>
            <w:tcW w:w="1668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B2 Espagnole</w:t>
            </w:r>
          </w:p>
        </w:tc>
        <w:tc>
          <w:tcPr>
            <w:tcW w:w="1417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Bouilfane</w:t>
            </w:r>
          </w:p>
        </w:tc>
        <w:tc>
          <w:tcPr>
            <w:tcW w:w="1559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C06E8" w:rsidRPr="008E170D" w:rsidRDefault="004C06E8" w:rsidP="004C06E8">
      <w:pPr>
        <w:tabs>
          <w:tab w:val="left" w:pos="172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8E170D">
        <w:rPr>
          <w:rFonts w:asciiTheme="majorBidi" w:hAnsiTheme="majorBidi" w:cstheme="majorBidi"/>
          <w:b/>
          <w:bCs/>
          <w:sz w:val="28"/>
          <w:szCs w:val="28"/>
        </w:rPr>
        <w:lastRenderedPageBreak/>
        <w:t>Du 22/11 au 26/11</w:t>
      </w:r>
    </w:p>
    <w:tbl>
      <w:tblPr>
        <w:tblStyle w:val="Grilledutableau"/>
        <w:tblpPr w:leftFromText="141" w:rightFromText="141" w:vertAnchor="text" w:horzAnchor="margin" w:tblpY="398"/>
        <w:tblW w:w="9322" w:type="dxa"/>
        <w:tblLayout w:type="fixed"/>
        <w:tblLook w:val="04A0"/>
      </w:tblPr>
      <w:tblGrid>
        <w:gridCol w:w="1668"/>
        <w:gridCol w:w="1417"/>
        <w:gridCol w:w="1276"/>
        <w:gridCol w:w="1843"/>
        <w:gridCol w:w="1559"/>
        <w:gridCol w:w="1559"/>
      </w:tblGrid>
      <w:tr w:rsidR="003039A2" w:rsidRPr="008E170D" w:rsidTr="00A82983">
        <w:tc>
          <w:tcPr>
            <w:tcW w:w="1668" w:type="dxa"/>
          </w:tcPr>
          <w:p w:rsidR="003039A2" w:rsidRPr="008E170D" w:rsidRDefault="003039A2" w:rsidP="003039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9A2" w:rsidRPr="008E170D" w:rsidRDefault="003039A2" w:rsidP="003039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 1</w:t>
            </w:r>
          </w:p>
        </w:tc>
        <w:tc>
          <w:tcPr>
            <w:tcW w:w="1276" w:type="dxa"/>
          </w:tcPr>
          <w:p w:rsidR="003039A2" w:rsidRPr="008E170D" w:rsidRDefault="003039A2" w:rsidP="003039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</w:tc>
        <w:tc>
          <w:tcPr>
            <w:tcW w:w="1843" w:type="dxa"/>
          </w:tcPr>
          <w:p w:rsidR="003039A2" w:rsidRPr="008E170D" w:rsidRDefault="003039A2" w:rsidP="003039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A3</w:t>
            </w:r>
          </w:p>
        </w:tc>
        <w:tc>
          <w:tcPr>
            <w:tcW w:w="1559" w:type="dxa"/>
          </w:tcPr>
          <w:p w:rsidR="003039A2" w:rsidRPr="008E170D" w:rsidRDefault="003039A2" w:rsidP="003039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10</w:t>
            </w:r>
          </w:p>
        </w:tc>
        <w:tc>
          <w:tcPr>
            <w:tcW w:w="1559" w:type="dxa"/>
          </w:tcPr>
          <w:p w:rsidR="003039A2" w:rsidRPr="008E170D" w:rsidRDefault="003039A2" w:rsidP="003039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Salle 11</w:t>
            </w:r>
          </w:p>
        </w:tc>
      </w:tr>
      <w:tr w:rsidR="004C06E8" w:rsidRPr="008E170D" w:rsidTr="00A82983">
        <w:tc>
          <w:tcPr>
            <w:tcW w:w="1668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A2.1 Turque</w:t>
            </w:r>
          </w:p>
        </w:tc>
        <w:tc>
          <w:tcPr>
            <w:tcW w:w="1417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Choukchou</w:t>
            </w:r>
          </w:p>
        </w:tc>
        <w:tc>
          <w:tcPr>
            <w:tcW w:w="1276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06E8" w:rsidRPr="008E170D" w:rsidTr="00A82983">
        <w:tc>
          <w:tcPr>
            <w:tcW w:w="1668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A2.2 Turque</w:t>
            </w:r>
          </w:p>
        </w:tc>
        <w:tc>
          <w:tcPr>
            <w:tcW w:w="1417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E8" w:rsidRPr="008E170D" w:rsidRDefault="008500C3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Mme Sekkal</w:t>
            </w:r>
          </w:p>
        </w:tc>
        <w:tc>
          <w:tcPr>
            <w:tcW w:w="1843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A8298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06E8" w:rsidRPr="008E170D" w:rsidTr="00B64620">
        <w:trPr>
          <w:trHeight w:val="551"/>
        </w:trPr>
        <w:tc>
          <w:tcPr>
            <w:tcW w:w="1668" w:type="dxa"/>
          </w:tcPr>
          <w:p w:rsidR="004C06E8" w:rsidRPr="008E170D" w:rsidRDefault="00AA015B" w:rsidP="008500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70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A1 </w:t>
            </w:r>
            <w:r w:rsidR="008500C3" w:rsidRPr="008E170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Allemand</w:t>
            </w:r>
          </w:p>
        </w:tc>
        <w:tc>
          <w:tcPr>
            <w:tcW w:w="1417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6E8" w:rsidRPr="008E170D" w:rsidRDefault="008500C3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170D">
              <w:rPr>
                <w:rFonts w:asciiTheme="majorBidi" w:hAnsiTheme="majorBidi" w:cstheme="majorBidi"/>
                <w:sz w:val="24"/>
                <w:szCs w:val="24"/>
              </w:rPr>
              <w:t>Mr Zerrouki</w:t>
            </w:r>
          </w:p>
        </w:tc>
        <w:tc>
          <w:tcPr>
            <w:tcW w:w="1559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6E8" w:rsidRPr="008E170D" w:rsidRDefault="004C06E8" w:rsidP="004C06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82BCF" w:rsidRPr="008E170D" w:rsidRDefault="00982BCF" w:rsidP="004C06E8">
      <w:pPr>
        <w:rPr>
          <w:rFonts w:asciiTheme="majorBidi" w:hAnsiTheme="majorBidi" w:cstheme="majorBidi"/>
          <w:sz w:val="24"/>
          <w:szCs w:val="24"/>
        </w:rPr>
      </w:pPr>
    </w:p>
    <w:sectPr w:rsidR="00982BCF" w:rsidRPr="008E170D" w:rsidSect="0029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07" w:rsidRDefault="00C27807" w:rsidP="00AE6BE9">
      <w:pPr>
        <w:spacing w:after="0" w:line="240" w:lineRule="auto"/>
      </w:pPr>
      <w:r>
        <w:separator/>
      </w:r>
    </w:p>
  </w:endnote>
  <w:endnote w:type="continuationSeparator" w:id="1">
    <w:p w:rsidR="00C27807" w:rsidRDefault="00C27807" w:rsidP="00A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07" w:rsidRDefault="00C27807" w:rsidP="00AE6BE9">
      <w:pPr>
        <w:spacing w:after="0" w:line="240" w:lineRule="auto"/>
      </w:pPr>
      <w:r>
        <w:separator/>
      </w:r>
    </w:p>
  </w:footnote>
  <w:footnote w:type="continuationSeparator" w:id="1">
    <w:p w:rsidR="00C27807" w:rsidRDefault="00C27807" w:rsidP="00AE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F6F"/>
    <w:multiLevelType w:val="hybridMultilevel"/>
    <w:tmpl w:val="3782E9C0"/>
    <w:lvl w:ilvl="0" w:tplc="4852EF0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B0B5A"/>
    <w:multiLevelType w:val="hybridMultilevel"/>
    <w:tmpl w:val="4662A882"/>
    <w:lvl w:ilvl="0" w:tplc="D1E6DFF4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C4E"/>
    <w:rsid w:val="00046F0A"/>
    <w:rsid w:val="000D1BEC"/>
    <w:rsid w:val="000E0842"/>
    <w:rsid w:val="000E7AA4"/>
    <w:rsid w:val="00136162"/>
    <w:rsid w:val="0019256A"/>
    <w:rsid w:val="001D7FC3"/>
    <w:rsid w:val="001E4E34"/>
    <w:rsid w:val="00234511"/>
    <w:rsid w:val="002908CA"/>
    <w:rsid w:val="002A158B"/>
    <w:rsid w:val="002B6B2C"/>
    <w:rsid w:val="002D6558"/>
    <w:rsid w:val="003039A2"/>
    <w:rsid w:val="0031102D"/>
    <w:rsid w:val="00312C4E"/>
    <w:rsid w:val="00333E21"/>
    <w:rsid w:val="003F6C65"/>
    <w:rsid w:val="004330C5"/>
    <w:rsid w:val="00437BBD"/>
    <w:rsid w:val="00473198"/>
    <w:rsid w:val="00487BE8"/>
    <w:rsid w:val="00494439"/>
    <w:rsid w:val="004C06E8"/>
    <w:rsid w:val="005156F7"/>
    <w:rsid w:val="005C418E"/>
    <w:rsid w:val="005D3E91"/>
    <w:rsid w:val="006718B2"/>
    <w:rsid w:val="006E353A"/>
    <w:rsid w:val="00705737"/>
    <w:rsid w:val="0073259B"/>
    <w:rsid w:val="007809DC"/>
    <w:rsid w:val="007E5BAA"/>
    <w:rsid w:val="00826FE8"/>
    <w:rsid w:val="0083548A"/>
    <w:rsid w:val="008500C3"/>
    <w:rsid w:val="00887D51"/>
    <w:rsid w:val="00890154"/>
    <w:rsid w:val="00894BB5"/>
    <w:rsid w:val="008E170D"/>
    <w:rsid w:val="008E575D"/>
    <w:rsid w:val="009009F2"/>
    <w:rsid w:val="0091333B"/>
    <w:rsid w:val="00930BC5"/>
    <w:rsid w:val="009402B5"/>
    <w:rsid w:val="00951BC8"/>
    <w:rsid w:val="00982BCF"/>
    <w:rsid w:val="00A50AE8"/>
    <w:rsid w:val="00A91536"/>
    <w:rsid w:val="00AA015B"/>
    <w:rsid w:val="00AB0C5D"/>
    <w:rsid w:val="00AB460F"/>
    <w:rsid w:val="00AD4F3B"/>
    <w:rsid w:val="00AE6BE9"/>
    <w:rsid w:val="00B20EEB"/>
    <w:rsid w:val="00B64620"/>
    <w:rsid w:val="00B72959"/>
    <w:rsid w:val="00B92185"/>
    <w:rsid w:val="00BA53EC"/>
    <w:rsid w:val="00C27807"/>
    <w:rsid w:val="00C50351"/>
    <w:rsid w:val="00CA4CF3"/>
    <w:rsid w:val="00CC44CA"/>
    <w:rsid w:val="00CD1187"/>
    <w:rsid w:val="00CD4309"/>
    <w:rsid w:val="00CE4C8B"/>
    <w:rsid w:val="00CF0707"/>
    <w:rsid w:val="00CF4791"/>
    <w:rsid w:val="00D0606B"/>
    <w:rsid w:val="00D16C76"/>
    <w:rsid w:val="00D56158"/>
    <w:rsid w:val="00D758AB"/>
    <w:rsid w:val="00DE235D"/>
    <w:rsid w:val="00E469B9"/>
    <w:rsid w:val="00FD1494"/>
    <w:rsid w:val="00FE0F76"/>
    <w:rsid w:val="00FF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CF"/>
  </w:style>
  <w:style w:type="paragraph" w:styleId="Titre1">
    <w:name w:val="heading 1"/>
    <w:basedOn w:val="Normal"/>
    <w:next w:val="Normal"/>
    <w:link w:val="Titre1Car"/>
    <w:uiPriority w:val="9"/>
    <w:qFormat/>
    <w:rsid w:val="006E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53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E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110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BE9"/>
  </w:style>
  <w:style w:type="paragraph" w:styleId="Pieddepage">
    <w:name w:val="footer"/>
    <w:basedOn w:val="Normal"/>
    <w:link w:val="PieddepageCar"/>
    <w:uiPriority w:val="99"/>
    <w:unhideWhenUsed/>
    <w:rsid w:val="00AE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CF"/>
  </w:style>
  <w:style w:type="paragraph" w:styleId="Titre1">
    <w:name w:val="heading 1"/>
    <w:basedOn w:val="Normal"/>
    <w:next w:val="Normal"/>
    <w:link w:val="Titre1Car"/>
    <w:uiPriority w:val="9"/>
    <w:qFormat/>
    <w:rsid w:val="006E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53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E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110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BE9"/>
  </w:style>
  <w:style w:type="paragraph" w:styleId="Pieddepage">
    <w:name w:val="footer"/>
    <w:basedOn w:val="Normal"/>
    <w:link w:val="PieddepageCar"/>
    <w:uiPriority w:val="99"/>
    <w:unhideWhenUsed/>
    <w:rsid w:val="00AE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</dc:creator>
  <cp:lastModifiedBy>User</cp:lastModifiedBy>
  <cp:revision>2</cp:revision>
  <dcterms:created xsi:type="dcterms:W3CDTF">2020-10-06T08:30:00Z</dcterms:created>
  <dcterms:modified xsi:type="dcterms:W3CDTF">2020-10-06T08:30:00Z</dcterms:modified>
</cp:coreProperties>
</file>